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0A35D" w14:textId="77777777" w:rsidR="00CE28B0" w:rsidRPr="00433D26" w:rsidRDefault="00CE28B0" w:rsidP="00CE28B0">
      <w:pPr>
        <w:jc w:val="center"/>
        <w:rPr>
          <w:b/>
          <w:bCs/>
        </w:rPr>
      </w:pPr>
      <w:r w:rsidRPr="00433D26">
        <w:rPr>
          <w:b/>
          <w:bCs/>
        </w:rPr>
        <w:t xml:space="preserve">LINGUA E </w:t>
      </w:r>
      <w:r>
        <w:rPr>
          <w:b/>
          <w:bCs/>
        </w:rPr>
        <w:t>LETTERATURA ITALIANA</w:t>
      </w:r>
    </w:p>
    <w:p w14:paraId="1C580832" w14:textId="04E15890" w:rsidR="00CE28B0" w:rsidRPr="00433D26" w:rsidRDefault="00CE28B0" w:rsidP="00CE28B0">
      <w:pPr>
        <w:jc w:val="center"/>
      </w:pPr>
      <w:r>
        <w:rPr>
          <w:b/>
          <w:bCs/>
        </w:rPr>
        <w:t xml:space="preserve">1 </w:t>
      </w:r>
      <w:proofErr w:type="gramStart"/>
      <w:r>
        <w:rPr>
          <w:b/>
          <w:bCs/>
        </w:rPr>
        <w:t>D</w:t>
      </w:r>
      <w:r w:rsidRPr="00433D26">
        <w:t xml:space="preserve">  </w:t>
      </w:r>
      <w:r>
        <w:t>Classico</w:t>
      </w:r>
      <w:proofErr w:type="gramEnd"/>
    </w:p>
    <w:p w14:paraId="783F1EBB" w14:textId="62BD9211" w:rsidR="00CE28B0" w:rsidRPr="00433D26" w:rsidRDefault="00CE28B0" w:rsidP="00CE28B0">
      <w:pPr>
        <w:jc w:val="center"/>
      </w:pPr>
      <w:proofErr w:type="spellStart"/>
      <w:r w:rsidRPr="00433D26">
        <w:t>a.s.</w:t>
      </w:r>
      <w:proofErr w:type="spellEnd"/>
      <w:r w:rsidRPr="00433D26">
        <w:t xml:space="preserve"> 20</w:t>
      </w:r>
      <w:r>
        <w:t>22</w:t>
      </w:r>
      <w:r w:rsidRPr="00433D26">
        <w:t>/20</w:t>
      </w:r>
      <w:r>
        <w:t>23</w:t>
      </w:r>
    </w:p>
    <w:p w14:paraId="288AF175" w14:textId="77777777" w:rsidR="00CE28B0" w:rsidRPr="00433D26" w:rsidRDefault="00CE28B0" w:rsidP="00CE28B0">
      <w:pPr>
        <w:jc w:val="center"/>
      </w:pPr>
      <w:r w:rsidRPr="00433D26">
        <w:t>Prof.ssa Daniela Martinelli</w:t>
      </w:r>
    </w:p>
    <w:p w14:paraId="755DE35A" w14:textId="77777777" w:rsidR="00CE28B0" w:rsidRDefault="00CE28B0" w:rsidP="00CE28B0">
      <w:pPr>
        <w:jc w:val="both"/>
        <w:rPr>
          <w:b/>
        </w:rPr>
      </w:pPr>
    </w:p>
    <w:p w14:paraId="2DE7E956" w14:textId="77777777" w:rsidR="00CE28B0" w:rsidRDefault="00CE28B0" w:rsidP="00CE28B0">
      <w:pPr>
        <w:jc w:val="both"/>
        <w:rPr>
          <w:b/>
        </w:rPr>
      </w:pPr>
    </w:p>
    <w:p w14:paraId="34EF429D" w14:textId="77777777" w:rsidR="00CE28B0" w:rsidRPr="004E10C8" w:rsidRDefault="00CE28B0" w:rsidP="00CE28B0">
      <w:pPr>
        <w:jc w:val="both"/>
        <w:rPr>
          <w:b/>
        </w:rPr>
      </w:pPr>
      <w:r w:rsidRPr="004E10C8">
        <w:rPr>
          <w:b/>
        </w:rPr>
        <w:t>EDUCAZIONE LINGUISTICA</w:t>
      </w:r>
    </w:p>
    <w:p w14:paraId="59DB479E" w14:textId="40DF8205" w:rsidR="00CE28B0" w:rsidRPr="004E10C8" w:rsidRDefault="00CE28B0" w:rsidP="00CE28B0">
      <w:pPr>
        <w:jc w:val="both"/>
      </w:pPr>
      <w:r>
        <w:t>M</w:t>
      </w:r>
      <w:r w:rsidRPr="004E10C8">
        <w:t>orfologia</w:t>
      </w:r>
      <w:r>
        <w:t xml:space="preserve">: </w:t>
      </w:r>
      <w:r w:rsidRPr="004E10C8">
        <w:t>ortografia</w:t>
      </w:r>
      <w:r>
        <w:t xml:space="preserve">, </w:t>
      </w:r>
      <w:r w:rsidRPr="004E10C8">
        <w:t>le relazioni di significato tra le parole</w:t>
      </w:r>
      <w:r>
        <w:t>, i verbi (</w:t>
      </w:r>
      <w:r w:rsidRPr="004E10C8">
        <w:t>forma attiva e passiva, transitivi, intransitivi, riflessivi, intransitivi pronominali</w:t>
      </w:r>
      <w:r>
        <w:t>), i modi dei verbi,</w:t>
      </w:r>
      <w:r w:rsidRPr="00086842">
        <w:t xml:space="preserve"> verbi servili, copulativi, fraseologici</w:t>
      </w:r>
      <w:r>
        <w:t>.</w:t>
      </w:r>
    </w:p>
    <w:p w14:paraId="4C575648" w14:textId="77777777" w:rsidR="00CE28B0" w:rsidRDefault="00CE28B0" w:rsidP="00CE28B0">
      <w:pPr>
        <w:jc w:val="both"/>
      </w:pPr>
      <w:r>
        <w:t>A</w:t>
      </w:r>
      <w:r w:rsidRPr="004E10C8">
        <w:t>nalisi della frase semplice</w:t>
      </w:r>
      <w:r>
        <w:t>, C</w:t>
      </w:r>
      <w:r w:rsidRPr="00086842">
        <w:t>ompl</w:t>
      </w:r>
      <w:r>
        <w:t xml:space="preserve">ementi: oggetto, di specificazione, termine, </w:t>
      </w:r>
      <w:r w:rsidRPr="00086842">
        <w:t>stato in luogo, moto a luogo, per luogo, da luogo, di mezzo, di modo, d’agente e di causa efficiente, di denominazione, di compagnia, di argomento, di causa, di fine, di tempo determinato e continuato, di qualità, di materia, di limitazione partitivo, paragone, materia, età, limitazione, vantaggio, concessivo, vocativo</w:t>
      </w:r>
      <w:r>
        <w:t>.</w:t>
      </w:r>
    </w:p>
    <w:p w14:paraId="4D95F8D9" w14:textId="6471A3A2" w:rsidR="00CE28B0" w:rsidRPr="004E10C8" w:rsidRDefault="00CE28B0" w:rsidP="00CE28B0">
      <w:pPr>
        <w:jc w:val="both"/>
      </w:pPr>
      <w:r>
        <w:t xml:space="preserve"> </w:t>
      </w:r>
    </w:p>
    <w:p w14:paraId="0D787DDE" w14:textId="16BF22D8" w:rsidR="00CE28B0" w:rsidRPr="004E10C8" w:rsidRDefault="00CE28B0" w:rsidP="00CE28B0">
      <w:pPr>
        <w:jc w:val="both"/>
      </w:pPr>
      <w:r w:rsidRPr="001E139C">
        <w:rPr>
          <w:u w:val="single"/>
        </w:rPr>
        <w:t>L</w:t>
      </w:r>
      <w:r w:rsidRPr="004E10C8">
        <w:rPr>
          <w:u w:val="single"/>
        </w:rPr>
        <w:t>e tipologie testuali</w:t>
      </w:r>
      <w:r>
        <w:t>: testo descrittivo, narrativo.</w:t>
      </w:r>
    </w:p>
    <w:p w14:paraId="628169BD" w14:textId="77777777" w:rsidR="00CE28B0" w:rsidRPr="004E10C8" w:rsidRDefault="00CE28B0" w:rsidP="00CE28B0">
      <w:pPr>
        <w:jc w:val="both"/>
      </w:pPr>
    </w:p>
    <w:p w14:paraId="19C26B6D" w14:textId="77777777" w:rsidR="00CE28B0" w:rsidRDefault="00CE28B0" w:rsidP="00CE28B0">
      <w:pPr>
        <w:jc w:val="both"/>
        <w:rPr>
          <w:b/>
        </w:rPr>
      </w:pPr>
      <w:r>
        <w:rPr>
          <w:b/>
        </w:rPr>
        <w:t>M</w:t>
      </w:r>
      <w:r w:rsidRPr="004E10C8">
        <w:rPr>
          <w:b/>
        </w:rPr>
        <w:t>odulo ANTOLOGIA</w:t>
      </w:r>
    </w:p>
    <w:p w14:paraId="52A0006D" w14:textId="353055F5" w:rsidR="00CE28B0" w:rsidRDefault="00CE28B0" w:rsidP="00CE28B0">
      <w:pPr>
        <w:jc w:val="both"/>
        <w:rPr>
          <w:bCs/>
        </w:rPr>
      </w:pPr>
      <w:r w:rsidRPr="009F59EB">
        <w:rPr>
          <w:bCs/>
          <w:u w:val="single"/>
        </w:rPr>
        <w:t>Il linguaggio della narrazione</w:t>
      </w:r>
      <w:r>
        <w:rPr>
          <w:bCs/>
        </w:rPr>
        <w:t xml:space="preserve">: </w:t>
      </w:r>
      <w:r w:rsidRPr="001169BA">
        <w:rPr>
          <w:bCs/>
        </w:rPr>
        <w:t>autore-narratore, fabula-intreccio, sfasature temporali nell’ordine del racconto, le sequenze</w:t>
      </w:r>
      <w:r>
        <w:rPr>
          <w:bCs/>
        </w:rPr>
        <w:t xml:space="preserve">, </w:t>
      </w:r>
      <w:r w:rsidRPr="0032439F">
        <w:rPr>
          <w:bCs/>
        </w:rPr>
        <w:t>la focalizzazione</w:t>
      </w:r>
      <w:r>
        <w:rPr>
          <w:bCs/>
        </w:rPr>
        <w:t xml:space="preserve">, il </w:t>
      </w:r>
      <w:r w:rsidRPr="0032439F">
        <w:rPr>
          <w:bCs/>
        </w:rPr>
        <w:t xml:space="preserve">tempo e </w:t>
      </w:r>
      <w:r>
        <w:rPr>
          <w:bCs/>
        </w:rPr>
        <w:t xml:space="preserve">lo </w:t>
      </w:r>
      <w:r w:rsidRPr="0032439F">
        <w:rPr>
          <w:bCs/>
        </w:rPr>
        <w:t>spazio</w:t>
      </w:r>
      <w:r>
        <w:rPr>
          <w:bCs/>
        </w:rPr>
        <w:t xml:space="preserve">, la </w:t>
      </w:r>
      <w:r w:rsidRPr="0032439F">
        <w:rPr>
          <w:bCs/>
        </w:rPr>
        <w:t>caratterizza</w:t>
      </w:r>
      <w:r>
        <w:rPr>
          <w:bCs/>
        </w:rPr>
        <w:t>zione de</w:t>
      </w:r>
      <w:r w:rsidRPr="0032439F">
        <w:rPr>
          <w:bCs/>
        </w:rPr>
        <w:t>i personaggi</w:t>
      </w:r>
      <w:r>
        <w:rPr>
          <w:bCs/>
        </w:rPr>
        <w:t>,</w:t>
      </w:r>
      <w:r w:rsidRPr="0032439F">
        <w:t xml:space="preserve"> </w:t>
      </w:r>
      <w:r>
        <w:rPr>
          <w:bCs/>
        </w:rPr>
        <w:t>il d</w:t>
      </w:r>
      <w:r w:rsidRPr="0032439F">
        <w:rPr>
          <w:bCs/>
        </w:rPr>
        <w:t>ialog</w:t>
      </w:r>
      <w:r>
        <w:rPr>
          <w:bCs/>
        </w:rPr>
        <w:t>o</w:t>
      </w:r>
      <w:r w:rsidRPr="0032439F">
        <w:rPr>
          <w:bCs/>
        </w:rPr>
        <w:t xml:space="preserve">, </w:t>
      </w:r>
      <w:r>
        <w:rPr>
          <w:bCs/>
        </w:rPr>
        <w:t xml:space="preserve">il </w:t>
      </w:r>
      <w:r w:rsidRPr="0032439F">
        <w:rPr>
          <w:bCs/>
        </w:rPr>
        <w:t xml:space="preserve">monologo, </w:t>
      </w:r>
      <w:r>
        <w:rPr>
          <w:bCs/>
        </w:rPr>
        <w:t xml:space="preserve">il </w:t>
      </w:r>
      <w:r w:rsidRPr="0032439F">
        <w:rPr>
          <w:bCs/>
        </w:rPr>
        <w:t xml:space="preserve">soliloquio, </w:t>
      </w:r>
      <w:r>
        <w:rPr>
          <w:bCs/>
        </w:rPr>
        <w:t xml:space="preserve">il </w:t>
      </w:r>
      <w:r w:rsidRPr="0032439F">
        <w:rPr>
          <w:bCs/>
        </w:rPr>
        <w:t>flusso di coscienza</w:t>
      </w:r>
      <w:r>
        <w:rPr>
          <w:bCs/>
        </w:rPr>
        <w:t>, le</w:t>
      </w:r>
      <w:r w:rsidRPr="0032439F">
        <w:rPr>
          <w:bCs/>
        </w:rPr>
        <w:t xml:space="preserve"> figure retoriche, denotazione e connotazione, i registri linguistici, il ritmo della narrazione.</w:t>
      </w:r>
    </w:p>
    <w:p w14:paraId="1A5E761E" w14:textId="0878D0C3" w:rsidR="00CE28B0" w:rsidRDefault="00CE28B0" w:rsidP="00CE28B0">
      <w:pPr>
        <w:jc w:val="both"/>
        <w:rPr>
          <w:bCs/>
        </w:rPr>
      </w:pPr>
      <w:r>
        <w:rPr>
          <w:bCs/>
        </w:rPr>
        <w:t>D. Pennac, Cose da sapere per salvarsi la vita</w:t>
      </w:r>
    </w:p>
    <w:p w14:paraId="5F3D288B" w14:textId="29E0E62A" w:rsidR="00CE28B0" w:rsidRPr="00D926C0" w:rsidRDefault="00CE28B0" w:rsidP="00CE28B0">
      <w:pPr>
        <w:jc w:val="both"/>
        <w:rPr>
          <w:bCs/>
        </w:rPr>
      </w:pPr>
      <w:r>
        <w:rPr>
          <w:bCs/>
        </w:rPr>
        <w:t xml:space="preserve">M. </w:t>
      </w:r>
      <w:proofErr w:type="spellStart"/>
      <w:r>
        <w:rPr>
          <w:bCs/>
        </w:rPr>
        <w:t>Lunde</w:t>
      </w:r>
      <w:proofErr w:type="spellEnd"/>
      <w:r>
        <w:rPr>
          <w:bCs/>
        </w:rPr>
        <w:t>, Tutto a posto?</w:t>
      </w:r>
    </w:p>
    <w:p w14:paraId="48493942" w14:textId="77777777" w:rsidR="00CE28B0" w:rsidRDefault="00CE28B0" w:rsidP="00CE28B0">
      <w:pPr>
        <w:jc w:val="both"/>
        <w:rPr>
          <w:bCs/>
        </w:rPr>
      </w:pPr>
      <w:r>
        <w:rPr>
          <w:bCs/>
        </w:rPr>
        <w:t>Novellino</w:t>
      </w:r>
      <w:proofErr w:type="gramStart"/>
      <w:r>
        <w:rPr>
          <w:bCs/>
        </w:rPr>
        <w:t>, ”Il</w:t>
      </w:r>
      <w:proofErr w:type="gramEnd"/>
      <w:r>
        <w:rPr>
          <w:bCs/>
        </w:rPr>
        <w:t xml:space="preserve"> principe saggio”</w:t>
      </w:r>
    </w:p>
    <w:p w14:paraId="3C266DDF" w14:textId="77777777" w:rsidR="00CE28B0" w:rsidRDefault="00CE28B0" w:rsidP="00CE28B0">
      <w:pPr>
        <w:jc w:val="both"/>
        <w:rPr>
          <w:bCs/>
        </w:rPr>
      </w:pPr>
      <w:r>
        <w:rPr>
          <w:bCs/>
        </w:rPr>
        <w:t>F. Kafka, “Il cavaliere del secchio”</w:t>
      </w:r>
    </w:p>
    <w:p w14:paraId="2951D623" w14:textId="77777777" w:rsidR="00CE28B0" w:rsidRDefault="00CE28B0" w:rsidP="00CE28B0">
      <w:pPr>
        <w:jc w:val="both"/>
        <w:rPr>
          <w:bCs/>
        </w:rPr>
      </w:pPr>
      <w:r>
        <w:rPr>
          <w:bCs/>
        </w:rPr>
        <w:t>P. Cameron, “Cosa potrà servire nella vita?”</w:t>
      </w:r>
    </w:p>
    <w:p w14:paraId="4390B330" w14:textId="77777777" w:rsidR="00CE28B0" w:rsidRDefault="00CE28B0" w:rsidP="00CE28B0">
      <w:pPr>
        <w:jc w:val="both"/>
        <w:rPr>
          <w:bCs/>
        </w:rPr>
      </w:pPr>
      <w:r>
        <w:rPr>
          <w:bCs/>
        </w:rPr>
        <w:t>K. Chopin, “Storia di un’ora”</w:t>
      </w:r>
    </w:p>
    <w:p w14:paraId="2137144D" w14:textId="77777777" w:rsidR="00CE28B0" w:rsidRDefault="00CE28B0" w:rsidP="00CE28B0">
      <w:pPr>
        <w:jc w:val="both"/>
        <w:rPr>
          <w:bCs/>
        </w:rPr>
      </w:pPr>
      <w:r>
        <w:rPr>
          <w:bCs/>
        </w:rPr>
        <w:t>G. de Maupassant, “Due amici”</w:t>
      </w:r>
    </w:p>
    <w:p w14:paraId="59129BF9" w14:textId="77777777" w:rsidR="00CE28B0" w:rsidRDefault="00CE28B0" w:rsidP="00CE28B0">
      <w:pPr>
        <w:jc w:val="both"/>
        <w:rPr>
          <w:bCs/>
        </w:rPr>
      </w:pPr>
      <w:r>
        <w:rPr>
          <w:bCs/>
        </w:rPr>
        <w:t>K. Blixen, “L’esperienza inebriante del volo”</w:t>
      </w:r>
    </w:p>
    <w:p w14:paraId="39F67CAB" w14:textId="77777777" w:rsidR="00CE28B0" w:rsidRDefault="00CE28B0" w:rsidP="00CE28B0">
      <w:pPr>
        <w:jc w:val="both"/>
        <w:rPr>
          <w:bCs/>
        </w:rPr>
      </w:pPr>
      <w:r>
        <w:rPr>
          <w:bCs/>
        </w:rPr>
        <w:t>V. Pratolini, “Una conchiglia per sentirci il mare”</w:t>
      </w:r>
    </w:p>
    <w:p w14:paraId="2DFB82A1" w14:textId="17D0BEB0" w:rsidR="00CE28B0" w:rsidRDefault="00CE28B0" w:rsidP="00CE28B0">
      <w:pPr>
        <w:jc w:val="both"/>
        <w:rPr>
          <w:bCs/>
        </w:rPr>
      </w:pPr>
      <w:r>
        <w:rPr>
          <w:bCs/>
        </w:rPr>
        <w:t>H. Boll, “Viandante, se giungi a Spa…”</w:t>
      </w:r>
    </w:p>
    <w:p w14:paraId="24CF1336" w14:textId="77777777" w:rsidR="00CE28B0" w:rsidRDefault="00CE28B0" w:rsidP="00CE28B0">
      <w:pPr>
        <w:jc w:val="both"/>
        <w:rPr>
          <w:bCs/>
        </w:rPr>
      </w:pPr>
      <w:r>
        <w:rPr>
          <w:bCs/>
        </w:rPr>
        <w:t>H. de Balzac, “L’esperienza dell’amore”</w:t>
      </w:r>
    </w:p>
    <w:p w14:paraId="7F3FD326" w14:textId="20FABCC6" w:rsidR="00CE28B0" w:rsidRDefault="00CE28B0" w:rsidP="00CE28B0">
      <w:pPr>
        <w:jc w:val="both"/>
        <w:rPr>
          <w:bCs/>
        </w:rPr>
      </w:pPr>
      <w:r>
        <w:rPr>
          <w:bCs/>
        </w:rPr>
        <w:t>V. Wolf, “Una visita inattesa”</w:t>
      </w:r>
    </w:p>
    <w:p w14:paraId="4E94679E" w14:textId="77777777" w:rsidR="00CE28B0" w:rsidRDefault="00CE28B0" w:rsidP="00CE28B0">
      <w:pPr>
        <w:jc w:val="both"/>
        <w:rPr>
          <w:bCs/>
        </w:rPr>
      </w:pPr>
      <w:r>
        <w:rPr>
          <w:bCs/>
        </w:rPr>
        <w:t>S. Benni, “L’Orlando impellicciato”</w:t>
      </w:r>
    </w:p>
    <w:p w14:paraId="002B51DE" w14:textId="3F10B5C7" w:rsidR="00CE28B0" w:rsidRDefault="00CE28B0" w:rsidP="00CE28B0">
      <w:pPr>
        <w:jc w:val="both"/>
        <w:rPr>
          <w:bCs/>
        </w:rPr>
      </w:pPr>
      <w:r>
        <w:rPr>
          <w:bCs/>
        </w:rPr>
        <w:lastRenderedPageBreak/>
        <w:t>D. Buzzati, “Una lettera d’amore”</w:t>
      </w:r>
    </w:p>
    <w:p w14:paraId="18F073F6" w14:textId="77777777" w:rsidR="00CE28B0" w:rsidRDefault="00CE28B0" w:rsidP="00CE28B0">
      <w:pPr>
        <w:jc w:val="both"/>
        <w:rPr>
          <w:bCs/>
        </w:rPr>
      </w:pPr>
      <w:r w:rsidRPr="009F59EB">
        <w:rPr>
          <w:bCs/>
          <w:u w:val="single"/>
        </w:rPr>
        <w:t>Le forme della narrazione</w:t>
      </w:r>
      <w:r w:rsidRPr="0050498B">
        <w:rPr>
          <w:bCs/>
        </w:rPr>
        <w:t>: La fiaba e la favola</w:t>
      </w:r>
    </w:p>
    <w:p w14:paraId="5B9D74B1" w14:textId="77777777" w:rsidR="00CE28B0" w:rsidRDefault="00CE28B0" w:rsidP="00CE28B0">
      <w:pPr>
        <w:jc w:val="both"/>
        <w:rPr>
          <w:bCs/>
        </w:rPr>
      </w:pPr>
      <w:r w:rsidRPr="0050498B">
        <w:rPr>
          <w:bCs/>
        </w:rPr>
        <w:t>"Il topo di campagna e il topo di città"</w:t>
      </w:r>
    </w:p>
    <w:p w14:paraId="429287B8" w14:textId="77777777" w:rsidR="00CE28B0" w:rsidRDefault="00CE28B0" w:rsidP="00CE28B0">
      <w:pPr>
        <w:jc w:val="both"/>
        <w:rPr>
          <w:bCs/>
        </w:rPr>
      </w:pPr>
      <w:r w:rsidRPr="0050498B">
        <w:rPr>
          <w:bCs/>
        </w:rPr>
        <w:t>"La cicala e la formica" scritta da Esopo, Fedro, La Fontaine, Rodari e Trilussa</w:t>
      </w:r>
    </w:p>
    <w:p w14:paraId="0A6D6C99" w14:textId="77777777" w:rsidR="00CE28B0" w:rsidRPr="0050498B" w:rsidRDefault="00CE28B0" w:rsidP="00CE28B0">
      <w:pPr>
        <w:jc w:val="both"/>
        <w:rPr>
          <w:bCs/>
        </w:rPr>
      </w:pPr>
      <w:r w:rsidRPr="00D926C0">
        <w:rPr>
          <w:bCs/>
        </w:rPr>
        <w:t xml:space="preserve">A. </w:t>
      </w:r>
      <w:proofErr w:type="spellStart"/>
      <w:r w:rsidRPr="00D926C0">
        <w:rPr>
          <w:bCs/>
        </w:rPr>
        <w:t>Afanas’ev</w:t>
      </w:r>
      <w:proofErr w:type="spellEnd"/>
      <w:r w:rsidRPr="00D926C0">
        <w:rPr>
          <w:bCs/>
        </w:rPr>
        <w:t xml:space="preserve"> </w:t>
      </w:r>
      <w:r>
        <w:rPr>
          <w:bCs/>
        </w:rPr>
        <w:t>“Nonno Gelo”</w:t>
      </w:r>
    </w:p>
    <w:p w14:paraId="22EBD963" w14:textId="77777777" w:rsidR="00CE28B0" w:rsidRDefault="00CE28B0" w:rsidP="00CE28B0">
      <w:pPr>
        <w:jc w:val="both"/>
        <w:rPr>
          <w:bCs/>
        </w:rPr>
      </w:pPr>
      <w:r w:rsidRPr="009F59EB">
        <w:rPr>
          <w:bCs/>
          <w:u w:val="single"/>
        </w:rPr>
        <w:t>I generi della narrazione</w:t>
      </w:r>
      <w:r>
        <w:rPr>
          <w:bCs/>
        </w:rPr>
        <w:t>: il romanzo di formazione, la narrativa, fantastica, la fantascienza e il fantasy, il giallo e il poliziesco, il racconto breve, la narrativa realistica.</w:t>
      </w:r>
    </w:p>
    <w:p w14:paraId="00EFEC03" w14:textId="0BFA8FEC" w:rsidR="00CE28B0" w:rsidRDefault="00CE28B0" w:rsidP="00CE28B0">
      <w:pPr>
        <w:jc w:val="both"/>
        <w:rPr>
          <w:bCs/>
        </w:rPr>
      </w:pPr>
      <w:r>
        <w:rPr>
          <w:bCs/>
        </w:rPr>
        <w:t>H. Murakami, “Il pozzo delle paure”</w:t>
      </w:r>
    </w:p>
    <w:p w14:paraId="0F3DEAF6" w14:textId="77777777" w:rsidR="00CE28B0" w:rsidRDefault="00CE28B0" w:rsidP="00CE28B0">
      <w:pPr>
        <w:jc w:val="both"/>
        <w:rPr>
          <w:bCs/>
        </w:rPr>
      </w:pPr>
      <w:r>
        <w:rPr>
          <w:bCs/>
        </w:rPr>
        <w:t>N. Ammaniti, “Si parte”</w:t>
      </w:r>
    </w:p>
    <w:p w14:paraId="556B97DD" w14:textId="77777777" w:rsidR="00CE28B0" w:rsidRDefault="00CE28B0" w:rsidP="00CE28B0">
      <w:pPr>
        <w:jc w:val="both"/>
        <w:rPr>
          <w:bCs/>
        </w:rPr>
      </w:pPr>
      <w:r>
        <w:rPr>
          <w:bCs/>
        </w:rPr>
        <w:t>K. Hosseini, “Una giornata magnifica”</w:t>
      </w:r>
    </w:p>
    <w:p w14:paraId="1BADDCFB" w14:textId="77777777" w:rsidR="00CE28B0" w:rsidRDefault="00CE28B0" w:rsidP="00CE28B0">
      <w:pPr>
        <w:jc w:val="both"/>
        <w:rPr>
          <w:bCs/>
        </w:rPr>
      </w:pPr>
      <w:r>
        <w:rPr>
          <w:bCs/>
        </w:rPr>
        <w:t>E. T. A. Hoffmann, “Il potere oscuro della paura”</w:t>
      </w:r>
    </w:p>
    <w:p w14:paraId="78034353" w14:textId="77777777" w:rsidR="00CE28B0" w:rsidRPr="002D2244" w:rsidRDefault="00CE28B0" w:rsidP="00CE28B0">
      <w:pPr>
        <w:jc w:val="both"/>
        <w:rPr>
          <w:bCs/>
          <w:lang w:val="en-US"/>
        </w:rPr>
      </w:pPr>
      <w:r w:rsidRPr="002D2244">
        <w:rPr>
          <w:bCs/>
          <w:lang w:val="en-US"/>
        </w:rPr>
        <w:t>E.A. Poe, “William Wilson”</w:t>
      </w:r>
    </w:p>
    <w:p w14:paraId="303AC58F" w14:textId="77777777" w:rsidR="00CE28B0" w:rsidRDefault="00CE28B0" w:rsidP="00CE28B0">
      <w:pPr>
        <w:jc w:val="both"/>
        <w:rPr>
          <w:bCs/>
        </w:rPr>
      </w:pPr>
      <w:r>
        <w:rPr>
          <w:bCs/>
        </w:rPr>
        <w:t>L. Pirandello, “Effetti d’un sogno interrotto”</w:t>
      </w:r>
    </w:p>
    <w:p w14:paraId="59B9C2E8" w14:textId="77777777" w:rsidR="00CE28B0" w:rsidRDefault="00CE28B0" w:rsidP="00CE28B0">
      <w:pPr>
        <w:jc w:val="both"/>
        <w:rPr>
          <w:bCs/>
        </w:rPr>
      </w:pPr>
      <w:r>
        <w:rPr>
          <w:bCs/>
        </w:rPr>
        <w:t>M. Shelley, “La scienza oltre i confini dell’umano”</w:t>
      </w:r>
    </w:p>
    <w:p w14:paraId="467734D1" w14:textId="77777777" w:rsidR="00CE28B0" w:rsidRDefault="00CE28B0" w:rsidP="00CE28B0">
      <w:pPr>
        <w:jc w:val="both"/>
        <w:rPr>
          <w:bCs/>
        </w:rPr>
      </w:pPr>
      <w:r>
        <w:rPr>
          <w:bCs/>
        </w:rPr>
        <w:t>D. Adams, “Terrestri, alieni e androidi al ristorante”</w:t>
      </w:r>
    </w:p>
    <w:p w14:paraId="66321D66" w14:textId="77777777" w:rsidR="00CE28B0" w:rsidRDefault="00CE28B0" w:rsidP="00CE28B0">
      <w:pPr>
        <w:jc w:val="both"/>
        <w:rPr>
          <w:bCs/>
        </w:rPr>
      </w:pPr>
      <w:r>
        <w:rPr>
          <w:bCs/>
        </w:rPr>
        <w:t>J.R.R. Tolkien, “</w:t>
      </w:r>
      <w:proofErr w:type="spellStart"/>
      <w:r>
        <w:rPr>
          <w:bCs/>
        </w:rPr>
        <w:t>Bilbo</w:t>
      </w:r>
      <w:proofErr w:type="spellEnd"/>
      <w:r>
        <w:rPr>
          <w:bCs/>
        </w:rPr>
        <w:t xml:space="preserve"> lo scassinatore”</w:t>
      </w:r>
    </w:p>
    <w:p w14:paraId="2B9ECC57" w14:textId="77777777" w:rsidR="00CE28B0" w:rsidRDefault="00CE28B0" w:rsidP="00CE28B0">
      <w:pPr>
        <w:jc w:val="both"/>
        <w:rPr>
          <w:bCs/>
        </w:rPr>
      </w:pPr>
      <w:proofErr w:type="spellStart"/>
      <w:proofErr w:type="gramStart"/>
      <w:r>
        <w:rPr>
          <w:bCs/>
        </w:rPr>
        <w:t>P.Pullman</w:t>
      </w:r>
      <w:proofErr w:type="spellEnd"/>
      <w:proofErr w:type="gramEnd"/>
      <w:r>
        <w:rPr>
          <w:bCs/>
        </w:rPr>
        <w:t>, “Il daimon è la tua anima”</w:t>
      </w:r>
    </w:p>
    <w:p w14:paraId="0611E9DE" w14:textId="77777777" w:rsidR="00CE28B0" w:rsidRDefault="00CE28B0" w:rsidP="00CE28B0">
      <w:pPr>
        <w:jc w:val="both"/>
        <w:rPr>
          <w:bCs/>
        </w:rPr>
      </w:pPr>
      <w:r>
        <w:rPr>
          <w:bCs/>
        </w:rPr>
        <w:t xml:space="preserve">A. Christie, “Il mistero di Market </w:t>
      </w:r>
      <w:proofErr w:type="spellStart"/>
      <w:r>
        <w:rPr>
          <w:bCs/>
        </w:rPr>
        <w:t>Basing</w:t>
      </w:r>
      <w:proofErr w:type="spellEnd"/>
      <w:r>
        <w:rPr>
          <w:bCs/>
        </w:rPr>
        <w:t>”</w:t>
      </w:r>
    </w:p>
    <w:p w14:paraId="7D4FBE18" w14:textId="3A337AE9" w:rsidR="00CE28B0" w:rsidRDefault="00CE28B0" w:rsidP="00CE28B0">
      <w:pPr>
        <w:jc w:val="both"/>
        <w:rPr>
          <w:bCs/>
        </w:rPr>
      </w:pPr>
      <w:r>
        <w:rPr>
          <w:bCs/>
        </w:rPr>
        <w:t>C. Lucarelli, “Un cadavere per l’ispettore Grazia Negro”</w:t>
      </w:r>
    </w:p>
    <w:p w14:paraId="773C9D45" w14:textId="77777777" w:rsidR="00CE28B0" w:rsidRDefault="00CE28B0" w:rsidP="00CE28B0">
      <w:pPr>
        <w:jc w:val="both"/>
        <w:rPr>
          <w:bCs/>
        </w:rPr>
      </w:pPr>
      <w:r>
        <w:rPr>
          <w:bCs/>
        </w:rPr>
        <w:t>G. Verga, “Rosso Malpelo”</w:t>
      </w:r>
    </w:p>
    <w:p w14:paraId="6B6A5853" w14:textId="77777777" w:rsidR="00CE28B0" w:rsidRDefault="00CE28B0" w:rsidP="00CE28B0">
      <w:pPr>
        <w:jc w:val="both"/>
        <w:rPr>
          <w:bCs/>
        </w:rPr>
      </w:pPr>
      <w:r>
        <w:rPr>
          <w:bCs/>
        </w:rPr>
        <w:t>C. Pavese, “La guerra riguarda tutti”</w:t>
      </w:r>
    </w:p>
    <w:p w14:paraId="69CB5685" w14:textId="77777777" w:rsidR="00CE28B0" w:rsidRDefault="00CE28B0" w:rsidP="00CE28B0">
      <w:pPr>
        <w:jc w:val="both"/>
        <w:rPr>
          <w:bCs/>
        </w:rPr>
      </w:pPr>
      <w:r>
        <w:rPr>
          <w:bCs/>
        </w:rPr>
        <w:t xml:space="preserve">A. Boschetti, A. </w:t>
      </w:r>
      <w:proofErr w:type="spellStart"/>
      <w:r>
        <w:rPr>
          <w:bCs/>
        </w:rPr>
        <w:t>Ciamitti</w:t>
      </w:r>
      <w:proofErr w:type="spellEnd"/>
      <w:r>
        <w:rPr>
          <w:bCs/>
        </w:rPr>
        <w:t>, La strage di Bologna (</w:t>
      </w:r>
      <w:proofErr w:type="spellStart"/>
      <w:r>
        <w:rPr>
          <w:bCs/>
        </w:rPr>
        <w:t>grafic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novel</w:t>
      </w:r>
      <w:proofErr w:type="spellEnd"/>
      <w:r>
        <w:rPr>
          <w:bCs/>
        </w:rPr>
        <w:t>)</w:t>
      </w:r>
    </w:p>
    <w:p w14:paraId="38C31B96" w14:textId="77777777" w:rsidR="00CE28B0" w:rsidRPr="004E10C8" w:rsidRDefault="00CE28B0" w:rsidP="00CE28B0">
      <w:pPr>
        <w:jc w:val="both"/>
        <w:rPr>
          <w:bCs/>
        </w:rPr>
      </w:pPr>
    </w:p>
    <w:p w14:paraId="30061938" w14:textId="77777777" w:rsidR="00CE28B0" w:rsidRDefault="00CE28B0" w:rsidP="00CE28B0">
      <w:pPr>
        <w:jc w:val="both"/>
        <w:rPr>
          <w:b/>
        </w:rPr>
      </w:pPr>
      <w:r>
        <w:rPr>
          <w:b/>
        </w:rPr>
        <w:t>M</w:t>
      </w:r>
      <w:r w:rsidRPr="004E10C8">
        <w:rPr>
          <w:b/>
        </w:rPr>
        <w:t>odulo EPICA</w:t>
      </w:r>
    </w:p>
    <w:p w14:paraId="75023702" w14:textId="77777777" w:rsidR="00CE28B0" w:rsidRDefault="00CE28B0" w:rsidP="00CE28B0">
      <w:pPr>
        <w:jc w:val="both"/>
        <w:rPr>
          <w:bCs/>
        </w:rPr>
      </w:pPr>
      <w:r w:rsidRPr="00986D1C">
        <w:rPr>
          <w:bCs/>
        </w:rPr>
        <w:t>L’epica: il genere e il linguaggio</w:t>
      </w:r>
    </w:p>
    <w:p w14:paraId="7105345F" w14:textId="77777777" w:rsidR="00CE28B0" w:rsidRDefault="00CE28B0" w:rsidP="00CE28B0">
      <w:pPr>
        <w:jc w:val="both"/>
        <w:rPr>
          <w:bCs/>
        </w:rPr>
      </w:pPr>
      <w:r w:rsidRPr="00986D1C">
        <w:rPr>
          <w:bCs/>
          <w:u w:val="single"/>
        </w:rPr>
        <w:t>Iliade</w:t>
      </w:r>
      <w:r>
        <w:rPr>
          <w:bCs/>
        </w:rPr>
        <w:t>: Omero e la società arcaica, Il poema di Ilio</w:t>
      </w:r>
    </w:p>
    <w:p w14:paraId="6FB70909" w14:textId="77777777" w:rsidR="00CE28B0" w:rsidRDefault="00CE28B0" w:rsidP="00CE28B0">
      <w:pPr>
        <w:jc w:val="both"/>
        <w:rPr>
          <w:bCs/>
        </w:rPr>
      </w:pPr>
      <w:r>
        <w:rPr>
          <w:bCs/>
        </w:rPr>
        <w:t>Proemio, La lite tra Achille e Agamennone, Tersite, Glauco e Diomede, Ettore e Andromaca, La morte di Patroclo, Il duello tra Ettore e Achille</w:t>
      </w:r>
    </w:p>
    <w:p w14:paraId="5BE28718" w14:textId="77777777" w:rsidR="00CE28B0" w:rsidRDefault="00CE28B0" w:rsidP="00CE28B0">
      <w:pPr>
        <w:jc w:val="both"/>
        <w:rPr>
          <w:bCs/>
        </w:rPr>
      </w:pPr>
      <w:r w:rsidRPr="00986D1C">
        <w:rPr>
          <w:bCs/>
          <w:u w:val="single"/>
        </w:rPr>
        <w:t>Odissea</w:t>
      </w:r>
      <w:r>
        <w:rPr>
          <w:bCs/>
        </w:rPr>
        <w:t>: Omero e il mondo dell’Odissea</w:t>
      </w:r>
    </w:p>
    <w:p w14:paraId="1C65820E" w14:textId="77777777" w:rsidR="00CE28B0" w:rsidRDefault="00CE28B0" w:rsidP="00CE28B0">
      <w:pPr>
        <w:jc w:val="both"/>
        <w:rPr>
          <w:bCs/>
        </w:rPr>
      </w:pPr>
      <w:r>
        <w:rPr>
          <w:bCs/>
        </w:rPr>
        <w:t xml:space="preserve">Proemio, Atena e Telemaco, L’isola di </w:t>
      </w:r>
      <w:proofErr w:type="spellStart"/>
      <w:r>
        <w:rPr>
          <w:bCs/>
        </w:rPr>
        <w:t>Ogigia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Nausicaa</w:t>
      </w:r>
      <w:proofErr w:type="spellEnd"/>
      <w:r>
        <w:rPr>
          <w:bCs/>
        </w:rPr>
        <w:t>, Polifemo, La magia della dea Circe, Le Sirene, Il cane Argo, Il segreto del talamo</w:t>
      </w:r>
    </w:p>
    <w:p w14:paraId="7D3B20DC" w14:textId="77777777" w:rsidR="00CE28B0" w:rsidRDefault="00CE28B0" w:rsidP="00CE28B0">
      <w:pPr>
        <w:jc w:val="both"/>
        <w:rPr>
          <w:bCs/>
        </w:rPr>
      </w:pPr>
      <w:r w:rsidRPr="00986D1C">
        <w:rPr>
          <w:bCs/>
          <w:u w:val="single"/>
        </w:rPr>
        <w:t>Eneide</w:t>
      </w:r>
      <w:r>
        <w:rPr>
          <w:bCs/>
        </w:rPr>
        <w:t>: La figura di Virgilio, Il poema di Roma</w:t>
      </w:r>
    </w:p>
    <w:p w14:paraId="60688697" w14:textId="4746B215" w:rsidR="00CE28B0" w:rsidRDefault="00CE28B0" w:rsidP="00CE28B0">
      <w:pPr>
        <w:jc w:val="both"/>
        <w:rPr>
          <w:bCs/>
        </w:rPr>
      </w:pPr>
      <w:r>
        <w:rPr>
          <w:bCs/>
        </w:rPr>
        <w:t>Proemio, Il grido di Laocoonte, La fuga da Troia</w:t>
      </w:r>
    </w:p>
    <w:p w14:paraId="250033A3" w14:textId="77777777" w:rsidR="00CE28B0" w:rsidRDefault="00CE28B0" w:rsidP="00CE28B0">
      <w:pPr>
        <w:jc w:val="both"/>
        <w:rPr>
          <w:bCs/>
        </w:rPr>
      </w:pPr>
    </w:p>
    <w:p w14:paraId="13C9B375" w14:textId="77777777" w:rsidR="00CE28B0" w:rsidRPr="001E139C" w:rsidRDefault="00CE28B0" w:rsidP="00CE28B0">
      <w:pPr>
        <w:jc w:val="both"/>
        <w:rPr>
          <w:iCs/>
        </w:rPr>
      </w:pPr>
      <w:r w:rsidRPr="00696E46">
        <w:rPr>
          <w:b/>
          <w:bCs/>
          <w:iCs/>
        </w:rPr>
        <w:t>Letture integrali:</w:t>
      </w:r>
    </w:p>
    <w:p w14:paraId="3BF64EAB" w14:textId="77777777" w:rsidR="00CE28B0" w:rsidRDefault="00CE28B0" w:rsidP="00CE28B0">
      <w:pPr>
        <w:jc w:val="both"/>
        <w:rPr>
          <w:iCs/>
        </w:rPr>
      </w:pPr>
      <w:proofErr w:type="spellStart"/>
      <w:r w:rsidRPr="00696E46">
        <w:rPr>
          <w:iCs/>
        </w:rPr>
        <w:t>I.Calvino</w:t>
      </w:r>
      <w:proofErr w:type="spellEnd"/>
      <w:r w:rsidRPr="00696E46">
        <w:rPr>
          <w:iCs/>
        </w:rPr>
        <w:t>, “Il visconte dimezzato”</w:t>
      </w:r>
    </w:p>
    <w:p w14:paraId="7334D4AE" w14:textId="77777777" w:rsidR="00CE28B0" w:rsidRDefault="00CE28B0" w:rsidP="00CE28B0">
      <w:r>
        <w:rPr>
          <w:iCs/>
        </w:rPr>
        <w:t>J.D. Salinger, “Il giovane Holden”</w:t>
      </w:r>
      <w:r>
        <w:t xml:space="preserve">   </w:t>
      </w:r>
    </w:p>
    <w:p w14:paraId="4CCFF9E4" w14:textId="77777777" w:rsidR="00CE28B0" w:rsidRPr="00696E46" w:rsidRDefault="00CE28B0" w:rsidP="00CE28B0">
      <w:pPr>
        <w:rPr>
          <w:iCs/>
        </w:rPr>
      </w:pPr>
      <w:r>
        <w:t xml:space="preserve">E. Brizzi, “Jack Frusciante è uscito dal gruppo”      </w:t>
      </w:r>
    </w:p>
    <w:p w14:paraId="61B28235" w14:textId="77777777" w:rsidR="00CE28B0" w:rsidRDefault="00CE28B0" w:rsidP="00CE28B0">
      <w:pPr>
        <w:jc w:val="both"/>
      </w:pPr>
    </w:p>
    <w:p w14:paraId="183A180D" w14:textId="77777777" w:rsidR="00CE28B0" w:rsidRDefault="00CE28B0" w:rsidP="00CE28B0">
      <w:pPr>
        <w:jc w:val="both"/>
      </w:pPr>
    </w:p>
    <w:p w14:paraId="07B97AAD" w14:textId="77777777" w:rsidR="00CE28B0" w:rsidRDefault="00CE28B0" w:rsidP="00CE28B0">
      <w:pPr>
        <w:jc w:val="both"/>
      </w:pPr>
    </w:p>
    <w:p w14:paraId="71A3EB0D" w14:textId="77777777" w:rsidR="00CE28B0" w:rsidRDefault="00CE28B0" w:rsidP="00CE28B0">
      <w:pPr>
        <w:jc w:val="both"/>
      </w:pPr>
      <w:r>
        <w:t>Gli alunni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L’insegnante</w:t>
      </w:r>
    </w:p>
    <w:p w14:paraId="46F321CF" w14:textId="77777777" w:rsidR="00AC724B" w:rsidRDefault="00000000"/>
    <w:sectPr w:rsidR="00AC724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8B0"/>
    <w:rsid w:val="003B34E3"/>
    <w:rsid w:val="006648A3"/>
    <w:rsid w:val="008D560C"/>
    <w:rsid w:val="009F1D18"/>
    <w:rsid w:val="00A37D19"/>
    <w:rsid w:val="00CE28B0"/>
    <w:rsid w:val="00D636D5"/>
    <w:rsid w:val="00EB4289"/>
    <w:rsid w:val="00EF3157"/>
    <w:rsid w:val="00FC49C7"/>
    <w:rsid w:val="00FD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182BC"/>
  <w15:chartTrackingRefBased/>
  <w15:docId w15:val="{C3AD250C-4446-417F-8222-DB2F2D709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E28B0"/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Peddis Francesco</dc:creator>
  <cp:keywords/>
  <dc:description/>
  <cp:lastModifiedBy>Peddis Francesco</cp:lastModifiedBy>
  <cp:revision>2</cp:revision>
  <dcterms:created xsi:type="dcterms:W3CDTF">2023-06-02T14:26:00Z</dcterms:created>
  <dcterms:modified xsi:type="dcterms:W3CDTF">2023-06-02T14:26:00Z</dcterms:modified>
</cp:coreProperties>
</file>