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65" w:rsidRDefault="00F90B65" w:rsidP="00F90B65">
      <w:pPr>
        <w:spacing w:after="0"/>
        <w:jc w:val="center"/>
      </w:pPr>
      <w:r>
        <w:t>Liceo Chris Cappell College</w:t>
      </w:r>
    </w:p>
    <w:p w:rsidR="00F90B65" w:rsidRDefault="00F90B65" w:rsidP="00F90B65">
      <w:pPr>
        <w:spacing w:after="0"/>
        <w:jc w:val="center"/>
      </w:pPr>
      <w:r>
        <w:t>Programma di Lingua e cultura latina a.s. 2022/2023</w:t>
      </w:r>
    </w:p>
    <w:p w:rsidR="00F90B65" w:rsidRDefault="00F90B65" w:rsidP="00F90B65">
      <w:pPr>
        <w:spacing w:after="0"/>
        <w:jc w:val="center"/>
      </w:pPr>
      <w:r>
        <w:t>classe 4^CS</w:t>
      </w:r>
    </w:p>
    <w:p w:rsidR="00F90B65" w:rsidRDefault="00F90B65" w:rsidP="00F90B65">
      <w:pPr>
        <w:spacing w:after="0"/>
        <w:jc w:val="center"/>
      </w:pPr>
      <w:r>
        <w:t>prof.ssa Serena Caracciolo</w:t>
      </w:r>
    </w:p>
    <w:p w:rsidR="00F90B65" w:rsidRDefault="00F90B65" w:rsidP="00F90B65">
      <w:pPr>
        <w:spacing w:after="0" w:line="240" w:lineRule="auto"/>
        <w:jc w:val="center"/>
      </w:pPr>
    </w:p>
    <w:p w:rsidR="00F90B65" w:rsidRDefault="00F90B65" w:rsidP="00F90B65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Libro di testo</w:t>
      </w:r>
    </w:p>
    <w:p w:rsidR="008B0F3C" w:rsidRDefault="00F90B65" w:rsidP="00F90B65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t xml:space="preserve">A. Balestra M. Scotti M. Molica Franco L. Sisana, </w:t>
      </w:r>
      <w:r w:rsidR="008B0F3C">
        <w:rPr>
          <w:i/>
        </w:rPr>
        <w:t>Fervet opus 1. Dalle origini al I secolo a.C.</w:t>
      </w:r>
      <w:r w:rsidR="008B0F3C">
        <w:t>, Zanichelli 2021.</w:t>
      </w:r>
    </w:p>
    <w:p w:rsidR="00F90B65" w:rsidRDefault="008B0F3C" w:rsidP="00F90B65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rPr>
          <w:i/>
        </w:rPr>
        <w:t>Id.</w:t>
      </w:r>
      <w:r>
        <w:t xml:space="preserve">, </w:t>
      </w:r>
      <w:r w:rsidR="00F90B65">
        <w:rPr>
          <w:i/>
        </w:rPr>
        <w:t>Fervet opus</w:t>
      </w:r>
      <w:r w:rsidR="00F90B65">
        <w:t xml:space="preserve"> 2. </w:t>
      </w:r>
      <w:r w:rsidR="00F90B65">
        <w:rPr>
          <w:i/>
        </w:rPr>
        <w:t xml:space="preserve">Da Augusto agli autori </w:t>
      </w:r>
      <w:r w:rsidR="00F90B65" w:rsidRPr="00F90B65">
        <w:t>cristiani</w:t>
      </w:r>
      <w:r w:rsidR="00F90B65">
        <w:t>, Zanich</w:t>
      </w:r>
      <w:r w:rsidR="00F90B65" w:rsidRPr="00F90B65">
        <w:t>elli</w:t>
      </w:r>
      <w:r w:rsidR="00F90B65">
        <w:t xml:space="preserve"> 2021.</w:t>
      </w:r>
    </w:p>
    <w:p w:rsidR="00F90B65" w:rsidRDefault="00F90B65" w:rsidP="00F90B65">
      <w:pPr>
        <w:spacing w:after="0"/>
        <w:jc w:val="both"/>
      </w:pPr>
      <w:r>
        <w:t xml:space="preserve"> </w:t>
      </w:r>
    </w:p>
    <w:p w:rsidR="00F90B65" w:rsidRDefault="00F90B65" w:rsidP="00F90B65">
      <w:pPr>
        <w:spacing w:after="0" w:line="240" w:lineRule="auto"/>
        <w:jc w:val="both"/>
        <w:rPr>
          <w:b/>
        </w:rPr>
      </w:pPr>
      <w:r>
        <w:rPr>
          <w:b/>
        </w:rPr>
        <w:t>Letteratura</w:t>
      </w:r>
    </w:p>
    <w:p w:rsidR="00F90B65" w:rsidRDefault="00F90B65" w:rsidP="00F90B6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Sallustio</w:t>
      </w:r>
    </w:p>
    <w:p w:rsidR="00F90B65" w:rsidRDefault="00FB34FC" w:rsidP="00F90B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Sallustio e il suo tempo</w:t>
      </w:r>
    </w:p>
    <w:p w:rsidR="00FB34FC" w:rsidRDefault="00FB34FC" w:rsidP="00F90B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Interrogare la storia</w:t>
      </w:r>
    </w:p>
    <w:p w:rsidR="00FB34FC" w:rsidRPr="00FB34FC" w:rsidRDefault="00FB34FC" w:rsidP="00F90B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I pericoli del recente passato: il </w:t>
      </w:r>
      <w:r>
        <w:rPr>
          <w:i/>
        </w:rPr>
        <w:t>De coniuratione Catilinae</w:t>
      </w:r>
      <w:r>
        <w:t xml:space="preserve">, il </w:t>
      </w:r>
      <w:r>
        <w:rPr>
          <w:i/>
        </w:rPr>
        <w:t>Bellum Iughurtinum</w:t>
      </w:r>
    </w:p>
    <w:p w:rsidR="00FB34FC" w:rsidRDefault="00FB34FC" w:rsidP="00F90B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I rischi del futuro prossimo</w:t>
      </w:r>
    </w:p>
    <w:p w:rsidR="00FB34FC" w:rsidRDefault="00FB34FC" w:rsidP="00F90B65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La forza dello stile antico</w:t>
      </w:r>
    </w:p>
    <w:p w:rsidR="008B0F3C" w:rsidRDefault="00FB34FC" w:rsidP="00FB34FC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>La lingua di Sallustio</w:t>
      </w:r>
    </w:p>
    <w:p w:rsidR="00F90B65" w:rsidRDefault="00FB34FC" w:rsidP="00F90B6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L’età di Augusto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La crescita culturale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La politica culturale augustea: i “circoli” di Mecenate e di Messalla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La propaganda augustea nelle arti figurative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Le forme della poesia: verso il nuovo “canone” del classicismo augusteo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Virgilio e Orazio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 xml:space="preserve">Dopo Azio: le </w:t>
      </w:r>
      <w:r>
        <w:rPr>
          <w:i/>
        </w:rPr>
        <w:t xml:space="preserve">Odi </w:t>
      </w:r>
      <w:r>
        <w:t>di Orazio e l’</w:t>
      </w:r>
      <w:r>
        <w:rPr>
          <w:i/>
        </w:rPr>
        <w:t>Eneide</w:t>
      </w:r>
      <w:r>
        <w:t xml:space="preserve"> di Virgilio</w:t>
      </w:r>
    </w:p>
    <w:p w:rsidR="00F90B65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 xml:space="preserve">L’elegia d’amore latina: Tibullo e Properzio 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Ovidio: alla ricerca di nuovi spazi letterari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Le forme della prosa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L’oratoria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 xml:space="preserve">La storiografia ufficiale: le </w:t>
      </w:r>
      <w:r>
        <w:rPr>
          <w:i/>
        </w:rPr>
        <w:t>Res gestae divi Augusti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Tito Livio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La storiografia d’opposizione</w:t>
      </w:r>
    </w:p>
    <w:p w:rsidR="00FB34FC" w:rsidRPr="00FB34FC" w:rsidRDefault="00FB34FC" w:rsidP="00FB34F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La trattatistica e l’erudizione</w:t>
      </w:r>
    </w:p>
    <w:p w:rsidR="00F90B65" w:rsidRPr="004658DF" w:rsidRDefault="00FB34FC" w:rsidP="004658D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t>La lingua letteraria nell’età augustea</w:t>
      </w:r>
    </w:p>
    <w:p w:rsidR="00F90B65" w:rsidRDefault="004658DF" w:rsidP="00F90B6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Virgilio</w:t>
      </w:r>
    </w:p>
    <w:p w:rsidR="00F90B65" w:rsidRPr="00FB34FC" w:rsidRDefault="00FB34FC" w:rsidP="00F90B6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i/>
        </w:rPr>
      </w:pPr>
      <w:r>
        <w:t>Virgilio e il suo tempo</w:t>
      </w:r>
    </w:p>
    <w:p w:rsidR="00FB34FC" w:rsidRPr="00FB34FC" w:rsidRDefault="00FB34FC" w:rsidP="00F90B6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i/>
        </w:rPr>
      </w:pPr>
      <w:r>
        <w:t xml:space="preserve">Il poeta di Roma e dell’uomo: le </w:t>
      </w:r>
      <w:r>
        <w:rPr>
          <w:i/>
        </w:rPr>
        <w:t>Bucoliche</w:t>
      </w:r>
      <w:r>
        <w:t xml:space="preserve">, le </w:t>
      </w:r>
      <w:r>
        <w:rPr>
          <w:i/>
        </w:rPr>
        <w:t>Georgiche</w:t>
      </w:r>
    </w:p>
    <w:p w:rsidR="00FB34FC" w:rsidRPr="00FB34FC" w:rsidRDefault="00FB34FC" w:rsidP="00F90B6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i/>
        </w:rPr>
      </w:pPr>
      <w:r>
        <w:t>Il poeta dei campi e degli eroi: l’</w:t>
      </w:r>
      <w:r>
        <w:rPr>
          <w:i/>
        </w:rPr>
        <w:t>Eneide</w:t>
      </w:r>
    </w:p>
    <w:p w:rsidR="00FB34FC" w:rsidRPr="00FB34FC" w:rsidRDefault="00FB34FC" w:rsidP="00F90B6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i/>
        </w:rPr>
      </w:pPr>
      <w:r>
        <w:t>Il poeta dei vincitori e dei vinti</w:t>
      </w:r>
    </w:p>
    <w:p w:rsidR="00FB34FC" w:rsidRPr="00FB34FC" w:rsidRDefault="00FB34FC" w:rsidP="00F90B6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i/>
        </w:rPr>
      </w:pPr>
      <w:r>
        <w:t>Il poeta dell’umile e del sublime</w:t>
      </w:r>
    </w:p>
    <w:p w:rsidR="00F90B65" w:rsidRPr="00CE70E0" w:rsidRDefault="00FB34FC" w:rsidP="00CE70E0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  <w:i/>
        </w:rPr>
      </w:pPr>
      <w:r>
        <w:t>Lo stile di Virgilio</w:t>
      </w:r>
    </w:p>
    <w:p w:rsidR="000155DC" w:rsidRDefault="000155DC" w:rsidP="00F90B6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 xml:space="preserve">Orazio </w:t>
      </w:r>
    </w:p>
    <w:p w:rsidR="000155DC" w:rsidRDefault="000155DC" w:rsidP="000155DC">
      <w:pPr>
        <w:pStyle w:val="Paragrafoelenco"/>
        <w:numPr>
          <w:ilvl w:val="0"/>
          <w:numId w:val="23"/>
        </w:numPr>
        <w:spacing w:after="0" w:line="240" w:lineRule="auto"/>
        <w:jc w:val="both"/>
      </w:pPr>
      <w:r w:rsidRPr="000155DC">
        <w:t>Orazio e il suo tempo</w:t>
      </w:r>
      <w:r>
        <w:t xml:space="preserve">: gli </w:t>
      </w:r>
      <w:r>
        <w:rPr>
          <w:i/>
        </w:rPr>
        <w:t>Epodi</w:t>
      </w:r>
      <w:r>
        <w:t xml:space="preserve">, le </w:t>
      </w:r>
      <w:r>
        <w:rPr>
          <w:i/>
        </w:rPr>
        <w:t>Satire</w:t>
      </w:r>
    </w:p>
    <w:p w:rsidR="000155DC" w:rsidRPr="000155DC" w:rsidRDefault="000155DC" w:rsidP="000155DC">
      <w:pPr>
        <w:pStyle w:val="Paragrafoelenco"/>
        <w:numPr>
          <w:ilvl w:val="0"/>
          <w:numId w:val="23"/>
        </w:numPr>
        <w:spacing w:after="0" w:line="240" w:lineRule="auto"/>
        <w:jc w:val="both"/>
      </w:pPr>
      <w:r>
        <w:t xml:space="preserve">Il poeta della misura: le </w:t>
      </w:r>
      <w:r>
        <w:rPr>
          <w:i/>
        </w:rPr>
        <w:t>Odi</w:t>
      </w:r>
      <w:r>
        <w:t xml:space="preserve">, le </w:t>
      </w:r>
      <w:r>
        <w:rPr>
          <w:i/>
        </w:rPr>
        <w:t>Epistole</w:t>
      </w:r>
    </w:p>
    <w:p w:rsidR="000155DC" w:rsidRDefault="000155DC" w:rsidP="000155DC">
      <w:pPr>
        <w:pStyle w:val="Paragrafoelenco"/>
        <w:numPr>
          <w:ilvl w:val="0"/>
          <w:numId w:val="23"/>
        </w:numPr>
        <w:spacing w:after="0" w:line="240" w:lineRule="auto"/>
        <w:jc w:val="both"/>
      </w:pPr>
      <w:r>
        <w:t>Fra ricerca dell’equilibrio e abbandono alle passioni</w:t>
      </w:r>
    </w:p>
    <w:p w:rsidR="000155DC" w:rsidRDefault="000155DC" w:rsidP="000155DC">
      <w:pPr>
        <w:pStyle w:val="Paragrafoelenco"/>
        <w:numPr>
          <w:ilvl w:val="0"/>
          <w:numId w:val="23"/>
        </w:numPr>
        <w:spacing w:after="0" w:line="240" w:lineRule="auto"/>
        <w:jc w:val="both"/>
      </w:pPr>
      <w:r>
        <w:t>La funzione eternatrice della poesia</w:t>
      </w:r>
    </w:p>
    <w:p w:rsidR="000155DC" w:rsidRPr="000155DC" w:rsidRDefault="000155DC" w:rsidP="000155DC">
      <w:pPr>
        <w:pStyle w:val="Paragrafoelenco"/>
        <w:numPr>
          <w:ilvl w:val="0"/>
          <w:numId w:val="23"/>
        </w:numPr>
        <w:spacing w:after="0" w:line="240" w:lineRule="auto"/>
        <w:jc w:val="both"/>
      </w:pPr>
      <w:r>
        <w:t>Lo stile di Orazio</w:t>
      </w:r>
    </w:p>
    <w:p w:rsidR="00F90B65" w:rsidRDefault="00FB34FC" w:rsidP="00F90B6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Tibullo e Properzio</w:t>
      </w:r>
    </w:p>
    <w:p w:rsidR="00FB34FC" w:rsidRDefault="00FB34FC" w:rsidP="00FB34FC">
      <w:pPr>
        <w:pStyle w:val="Paragrafoelenco"/>
        <w:numPr>
          <w:ilvl w:val="0"/>
          <w:numId w:val="18"/>
        </w:numPr>
        <w:spacing w:after="0" w:line="240" w:lineRule="auto"/>
        <w:jc w:val="both"/>
      </w:pPr>
      <w:r w:rsidRPr="00FB34FC">
        <w:t>L’elegia d</w:t>
      </w:r>
      <w:r>
        <w:t>’amore latina</w:t>
      </w:r>
    </w:p>
    <w:p w:rsidR="00FB34FC" w:rsidRDefault="00FB34FC" w:rsidP="00FB34FC">
      <w:pPr>
        <w:pStyle w:val="Paragrafoelenco"/>
        <w:numPr>
          <w:ilvl w:val="0"/>
          <w:numId w:val="18"/>
        </w:numPr>
        <w:spacing w:after="0" w:line="240" w:lineRule="auto"/>
        <w:jc w:val="both"/>
      </w:pPr>
      <w:r>
        <w:t>Tibullo e il suo tempo</w:t>
      </w:r>
    </w:p>
    <w:p w:rsidR="00FB34FC" w:rsidRDefault="00FB34FC" w:rsidP="00FB34FC">
      <w:pPr>
        <w:pStyle w:val="Paragrafoelenco"/>
        <w:numPr>
          <w:ilvl w:val="0"/>
          <w:numId w:val="18"/>
        </w:numPr>
        <w:spacing w:after="0" w:line="240" w:lineRule="auto"/>
        <w:jc w:val="both"/>
      </w:pPr>
      <w:r>
        <w:lastRenderedPageBreak/>
        <w:t>Properzio e il suo tempo</w:t>
      </w:r>
    </w:p>
    <w:p w:rsidR="00FB34FC" w:rsidRPr="00FB34FC" w:rsidRDefault="00FB34FC" w:rsidP="00FB34FC">
      <w:pPr>
        <w:pStyle w:val="Paragrafoelenco"/>
        <w:numPr>
          <w:ilvl w:val="0"/>
          <w:numId w:val="18"/>
        </w:numPr>
        <w:spacing w:after="0" w:line="240" w:lineRule="auto"/>
        <w:jc w:val="both"/>
      </w:pPr>
      <w:r>
        <w:t xml:space="preserve">Il poeta al servizio della </w:t>
      </w:r>
      <w:r>
        <w:rPr>
          <w:i/>
        </w:rPr>
        <w:t>domina</w:t>
      </w:r>
    </w:p>
    <w:p w:rsidR="00FB34FC" w:rsidRDefault="00FB34FC" w:rsidP="00FB34FC">
      <w:pPr>
        <w:pStyle w:val="Paragrafoelenco"/>
        <w:numPr>
          <w:ilvl w:val="0"/>
          <w:numId w:val="18"/>
        </w:numPr>
        <w:spacing w:after="0" w:line="240" w:lineRule="auto"/>
        <w:jc w:val="both"/>
      </w:pPr>
      <w:r>
        <w:t>Vita da amanti</w:t>
      </w:r>
    </w:p>
    <w:p w:rsidR="00FB34FC" w:rsidRPr="00FB34FC" w:rsidRDefault="00FB34FC" w:rsidP="00FB34FC">
      <w:pPr>
        <w:pStyle w:val="Paragrafoelenco"/>
        <w:numPr>
          <w:ilvl w:val="0"/>
          <w:numId w:val="18"/>
        </w:numPr>
        <w:spacing w:after="0" w:line="240" w:lineRule="auto"/>
        <w:jc w:val="both"/>
      </w:pPr>
      <w:r>
        <w:t>Lo stile di Tibullo e Properzio</w:t>
      </w:r>
    </w:p>
    <w:p w:rsidR="00F90B65" w:rsidRDefault="00FB34FC" w:rsidP="00F90B6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Ovidio</w:t>
      </w:r>
    </w:p>
    <w:p w:rsidR="00F90B65" w:rsidRPr="00FB34FC" w:rsidRDefault="00FB34FC" w:rsidP="00F90B6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>
        <w:t>Ovidio e il suo tempo</w:t>
      </w:r>
    </w:p>
    <w:p w:rsidR="00FB34FC" w:rsidRPr="00FB34FC" w:rsidRDefault="00FB34FC" w:rsidP="00F90B6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>
        <w:t>La coscienza della modernità</w:t>
      </w:r>
    </w:p>
    <w:p w:rsidR="00FB34FC" w:rsidRPr="00FB34FC" w:rsidRDefault="00FB34FC" w:rsidP="00F90B6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>
        <w:t xml:space="preserve">La poesia della leggerezza: gli </w:t>
      </w:r>
      <w:r>
        <w:rPr>
          <w:i/>
        </w:rPr>
        <w:t>Amores</w:t>
      </w:r>
      <w:r>
        <w:t>, l’</w:t>
      </w:r>
      <w:r>
        <w:rPr>
          <w:i/>
        </w:rPr>
        <w:t>Ars amatoria</w:t>
      </w:r>
    </w:p>
    <w:p w:rsidR="00FB34FC" w:rsidRPr="00FB34FC" w:rsidRDefault="00FB34FC" w:rsidP="00F90B6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>
        <w:t xml:space="preserve">La metamorfosi dei generi: le </w:t>
      </w:r>
      <w:r>
        <w:rPr>
          <w:i/>
        </w:rPr>
        <w:t>Metamorfosi</w:t>
      </w:r>
    </w:p>
    <w:p w:rsidR="00FB34FC" w:rsidRPr="00FB34FC" w:rsidRDefault="00FB34FC" w:rsidP="00F90B65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>
        <w:t>Verso un nuovo pubblico</w:t>
      </w:r>
    </w:p>
    <w:p w:rsidR="00F90B65" w:rsidRPr="00FB34FC" w:rsidRDefault="00FB34FC" w:rsidP="00FB34F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b/>
        </w:rPr>
      </w:pPr>
      <w:r>
        <w:t>Lo stile di Ovidio</w:t>
      </w:r>
    </w:p>
    <w:p w:rsidR="00F90B65" w:rsidRDefault="00FB34FC" w:rsidP="00F90B6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Livio</w:t>
      </w:r>
    </w:p>
    <w:p w:rsidR="00F90B65" w:rsidRPr="00FB34FC" w:rsidRDefault="00FB34FC" w:rsidP="00F90B65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>
        <w:t>Livio e il suo tempo</w:t>
      </w:r>
    </w:p>
    <w:p w:rsidR="00FB34FC" w:rsidRPr="00FB34FC" w:rsidRDefault="00FB34FC" w:rsidP="00F90B65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>
        <w:t xml:space="preserve">Un monumento alla storia: gli </w:t>
      </w:r>
      <w:r>
        <w:rPr>
          <w:i/>
        </w:rPr>
        <w:t>Ab Urbe condita libri</w:t>
      </w:r>
    </w:p>
    <w:p w:rsidR="00FB34FC" w:rsidRPr="00FB34FC" w:rsidRDefault="00FB34FC" w:rsidP="00F90B65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>
        <w:t>La leggenda e la storia</w:t>
      </w:r>
    </w:p>
    <w:p w:rsidR="00F90B65" w:rsidRPr="00FA198D" w:rsidRDefault="00FB34FC" w:rsidP="00FA198D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b/>
        </w:rPr>
      </w:pPr>
      <w:r>
        <w:t>La storiografia drammatica</w:t>
      </w:r>
    </w:p>
    <w:p w:rsidR="00F90B65" w:rsidRDefault="00F90B65" w:rsidP="00F90B65">
      <w:pPr>
        <w:spacing w:after="0" w:line="240" w:lineRule="auto"/>
        <w:jc w:val="both"/>
        <w:rPr>
          <w:b/>
        </w:rPr>
      </w:pPr>
      <w:r>
        <w:rPr>
          <w:b/>
        </w:rPr>
        <w:t xml:space="preserve"> </w:t>
      </w:r>
    </w:p>
    <w:p w:rsidR="00F90B65" w:rsidRDefault="00F90B65" w:rsidP="00F90B65">
      <w:pPr>
        <w:spacing w:after="0" w:line="240" w:lineRule="auto"/>
        <w:jc w:val="both"/>
        <w:rPr>
          <w:b/>
          <w:u w:val="single"/>
        </w:rPr>
      </w:pPr>
      <w:r>
        <w:rPr>
          <w:b/>
        </w:rPr>
        <w:t xml:space="preserve"> </w:t>
      </w:r>
      <w:r>
        <w:rPr>
          <w:b/>
          <w:u w:val="single"/>
        </w:rPr>
        <w:t>Passi antologici</w:t>
      </w:r>
    </w:p>
    <w:p w:rsidR="00F90B65" w:rsidRDefault="00F90B65" w:rsidP="00F90B65">
      <w:pPr>
        <w:spacing w:after="0" w:line="240" w:lineRule="auto"/>
        <w:jc w:val="both"/>
        <w:rPr>
          <w:i/>
        </w:rPr>
      </w:pPr>
    </w:p>
    <w:p w:rsidR="00F90B65" w:rsidRDefault="00F90B65" w:rsidP="00F90B65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b/>
        </w:rPr>
      </w:pPr>
      <w:r>
        <w:rPr>
          <w:b/>
        </w:rPr>
        <w:t>Sallustio</w:t>
      </w:r>
    </w:p>
    <w:p w:rsidR="008B0F3C" w:rsidRDefault="008B0F3C" w:rsidP="008B0F3C">
      <w:pPr>
        <w:pStyle w:val="Paragrafoelenco"/>
        <w:numPr>
          <w:ilvl w:val="0"/>
          <w:numId w:val="17"/>
        </w:numPr>
        <w:spacing w:after="0" w:line="240" w:lineRule="auto"/>
        <w:jc w:val="both"/>
      </w:pPr>
      <w:r>
        <w:rPr>
          <w:i/>
        </w:rPr>
        <w:t>De coniuratione Catilinae</w:t>
      </w:r>
      <w:r w:rsidR="00FB34FC">
        <w:t xml:space="preserve">: </w:t>
      </w:r>
      <w:r>
        <w:rPr>
          <w:i/>
        </w:rPr>
        <w:t xml:space="preserve">Il proemio </w:t>
      </w:r>
      <w:r>
        <w:t>(</w:t>
      </w:r>
      <w:r w:rsidR="00F90B65">
        <w:t>T1</w:t>
      </w:r>
      <w:r>
        <w:t>)</w:t>
      </w:r>
    </w:p>
    <w:p w:rsidR="008B0F3C" w:rsidRDefault="008B0F3C" w:rsidP="008B0F3C">
      <w:pPr>
        <w:pStyle w:val="Paragrafoelenco"/>
        <w:numPr>
          <w:ilvl w:val="0"/>
          <w:numId w:val="17"/>
        </w:numPr>
        <w:spacing w:after="0" w:line="240" w:lineRule="auto"/>
        <w:jc w:val="both"/>
      </w:pPr>
      <w:r>
        <w:rPr>
          <w:i/>
        </w:rPr>
        <w:t>Id</w:t>
      </w:r>
      <w:r w:rsidRPr="008B0F3C">
        <w:t>.</w:t>
      </w:r>
      <w:r>
        <w:t xml:space="preserve">, </w:t>
      </w:r>
      <w:r w:rsidRPr="008B0F3C">
        <w:rPr>
          <w:i/>
        </w:rPr>
        <w:t>Catilina: un personaggio “paradossale”</w:t>
      </w:r>
      <w:r>
        <w:t xml:space="preserve"> (T2)</w:t>
      </w:r>
    </w:p>
    <w:p w:rsidR="008B0F3C" w:rsidRDefault="008B0F3C" w:rsidP="008B0F3C">
      <w:pPr>
        <w:pStyle w:val="Paragrafoelenco"/>
        <w:numPr>
          <w:ilvl w:val="0"/>
          <w:numId w:val="17"/>
        </w:numPr>
        <w:spacing w:after="0" w:line="240" w:lineRule="auto"/>
        <w:jc w:val="both"/>
      </w:pPr>
      <w:r>
        <w:rPr>
          <w:i/>
        </w:rPr>
        <w:t>Id</w:t>
      </w:r>
      <w:r w:rsidRPr="008B0F3C">
        <w:t>.</w:t>
      </w:r>
      <w:r>
        <w:t xml:space="preserve">, </w:t>
      </w:r>
      <w:r>
        <w:rPr>
          <w:i/>
        </w:rPr>
        <w:t xml:space="preserve">Roma dilaniata dall’ingiustizia sociale </w:t>
      </w:r>
      <w:r>
        <w:t>(T7)</w:t>
      </w:r>
    </w:p>
    <w:p w:rsidR="00F90B65" w:rsidRPr="00F90B65" w:rsidRDefault="008B0F3C" w:rsidP="00F90B65">
      <w:pPr>
        <w:pStyle w:val="Paragrafoelenco"/>
        <w:numPr>
          <w:ilvl w:val="0"/>
          <w:numId w:val="17"/>
        </w:numPr>
        <w:spacing w:after="0" w:line="240" w:lineRule="auto"/>
        <w:jc w:val="both"/>
      </w:pPr>
      <w:r w:rsidRPr="008B0F3C">
        <w:rPr>
          <w:i/>
        </w:rPr>
        <w:t>Bellum Iughurtinum</w:t>
      </w:r>
      <w:r>
        <w:t xml:space="preserve">: </w:t>
      </w:r>
      <w:r w:rsidRPr="008B0F3C">
        <w:rPr>
          <w:i/>
        </w:rPr>
        <w:t xml:space="preserve">L’avidità della nobilitas </w:t>
      </w:r>
      <w:r>
        <w:t xml:space="preserve">(T11) </w:t>
      </w:r>
    </w:p>
    <w:p w:rsidR="00F90B65" w:rsidRPr="008300C5" w:rsidRDefault="00FA198D" w:rsidP="00F90B65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b/>
        </w:rPr>
      </w:pPr>
      <w:r w:rsidRPr="008300C5">
        <w:rPr>
          <w:b/>
        </w:rPr>
        <w:t>Virgilio</w:t>
      </w:r>
    </w:p>
    <w:p w:rsidR="00F90B65" w:rsidRDefault="00FA198D" w:rsidP="00FA198D">
      <w:pPr>
        <w:pStyle w:val="Paragrafoelenco"/>
        <w:numPr>
          <w:ilvl w:val="0"/>
          <w:numId w:val="19"/>
        </w:numPr>
        <w:spacing w:after="0" w:line="240" w:lineRule="auto"/>
        <w:jc w:val="both"/>
      </w:pPr>
      <w:r w:rsidRPr="008300C5">
        <w:rPr>
          <w:b/>
          <w:i/>
        </w:rPr>
        <w:t>Il</w:t>
      </w:r>
      <w:r>
        <w:rPr>
          <w:i/>
        </w:rPr>
        <w:t xml:space="preserve"> ritorno dell’età di Saturno </w:t>
      </w:r>
      <w:r>
        <w:t>(</w:t>
      </w:r>
      <w:r>
        <w:rPr>
          <w:i/>
        </w:rPr>
        <w:t>Bucoliche</w:t>
      </w:r>
      <w:r>
        <w:t>) T3-T4</w:t>
      </w:r>
    </w:p>
    <w:p w:rsidR="00FA198D" w:rsidRDefault="00847EAB" w:rsidP="00FA198D">
      <w:pPr>
        <w:pStyle w:val="Paragrafoelenco"/>
        <w:numPr>
          <w:ilvl w:val="0"/>
          <w:numId w:val="19"/>
        </w:numPr>
        <w:spacing w:after="0" w:line="240" w:lineRule="auto"/>
        <w:jc w:val="both"/>
      </w:pPr>
      <w:r>
        <w:rPr>
          <w:i/>
        </w:rPr>
        <w:t xml:space="preserve">L’età di Giove </w:t>
      </w:r>
      <w:r>
        <w:t>(</w:t>
      </w:r>
      <w:r>
        <w:rPr>
          <w:i/>
        </w:rPr>
        <w:t>Georgiche</w:t>
      </w:r>
      <w:r>
        <w:t>) T5</w:t>
      </w:r>
    </w:p>
    <w:p w:rsidR="006D72BB" w:rsidRDefault="006D72BB" w:rsidP="00FA198D">
      <w:pPr>
        <w:pStyle w:val="Paragrafoelenco"/>
        <w:numPr>
          <w:ilvl w:val="0"/>
          <w:numId w:val="19"/>
        </w:numPr>
        <w:spacing w:after="0" w:line="240" w:lineRule="auto"/>
        <w:jc w:val="both"/>
      </w:pPr>
      <w:r>
        <w:rPr>
          <w:i/>
        </w:rPr>
        <w:t xml:space="preserve">La fine di Troia: la morte di Priamo </w:t>
      </w:r>
      <w:r>
        <w:t>(</w:t>
      </w:r>
      <w:r>
        <w:rPr>
          <w:i/>
        </w:rPr>
        <w:t>Eneide</w:t>
      </w:r>
      <w:r>
        <w:t>) T9</w:t>
      </w:r>
    </w:p>
    <w:p w:rsidR="006D72BB" w:rsidRPr="004658DF" w:rsidRDefault="006D72BB" w:rsidP="00FA198D">
      <w:pPr>
        <w:pStyle w:val="Paragrafoelenco"/>
        <w:numPr>
          <w:ilvl w:val="0"/>
          <w:numId w:val="19"/>
        </w:numPr>
        <w:spacing w:after="0" w:line="240" w:lineRule="auto"/>
        <w:jc w:val="both"/>
      </w:pPr>
      <w:r>
        <w:rPr>
          <w:i/>
        </w:rPr>
        <w:t xml:space="preserve">La morte della regina </w:t>
      </w:r>
      <w:r>
        <w:t>(</w:t>
      </w:r>
      <w:r>
        <w:rPr>
          <w:i/>
        </w:rPr>
        <w:t>Id.</w:t>
      </w:r>
      <w:r>
        <w:t>) T14-T15</w:t>
      </w:r>
    </w:p>
    <w:p w:rsidR="00F90B65" w:rsidRPr="00CE70E0" w:rsidRDefault="00C81EDA" w:rsidP="00F90B65">
      <w:pPr>
        <w:pStyle w:val="Paragrafoelenco"/>
        <w:numPr>
          <w:ilvl w:val="0"/>
          <w:numId w:val="13"/>
        </w:numPr>
        <w:spacing w:after="0" w:line="240" w:lineRule="auto"/>
        <w:jc w:val="both"/>
      </w:pPr>
      <w:r>
        <w:rPr>
          <w:b/>
        </w:rPr>
        <w:t>Tibullo</w:t>
      </w:r>
    </w:p>
    <w:p w:rsidR="00F90B65" w:rsidRDefault="00CE70E0" w:rsidP="00CE70E0">
      <w:pPr>
        <w:pStyle w:val="Paragrafoelenco"/>
        <w:numPr>
          <w:ilvl w:val="0"/>
          <w:numId w:val="20"/>
        </w:numPr>
        <w:spacing w:after="0" w:line="240" w:lineRule="auto"/>
        <w:jc w:val="both"/>
      </w:pPr>
      <w:r>
        <w:rPr>
          <w:i/>
        </w:rPr>
        <w:t xml:space="preserve">La serena vita agreste </w:t>
      </w:r>
      <w:r>
        <w:t>(T1)</w:t>
      </w:r>
    </w:p>
    <w:p w:rsidR="00CE70E0" w:rsidRPr="00C81EDA" w:rsidRDefault="00CE70E0" w:rsidP="00CE70E0">
      <w:pPr>
        <w:pStyle w:val="Paragrafoelenco"/>
        <w:numPr>
          <w:ilvl w:val="0"/>
          <w:numId w:val="20"/>
        </w:numPr>
        <w:spacing w:after="0" w:line="240" w:lineRule="auto"/>
        <w:jc w:val="both"/>
      </w:pPr>
      <w:r>
        <w:rPr>
          <w:i/>
        </w:rPr>
        <w:t xml:space="preserve">Il lamento davanti alla porta chiusa </w:t>
      </w:r>
      <w:r>
        <w:t>(T3)</w:t>
      </w:r>
    </w:p>
    <w:p w:rsidR="00F90B65" w:rsidRDefault="00C81EDA" w:rsidP="00F90B65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b/>
        </w:rPr>
      </w:pPr>
      <w:r>
        <w:rPr>
          <w:b/>
        </w:rPr>
        <w:t>Properzi</w:t>
      </w:r>
      <w:r w:rsidR="00F90B65">
        <w:rPr>
          <w:b/>
        </w:rPr>
        <w:t>o</w:t>
      </w:r>
    </w:p>
    <w:p w:rsidR="00CE70E0" w:rsidRPr="00084870" w:rsidRDefault="00084870" w:rsidP="00CE70E0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i/>
        </w:rPr>
      </w:pPr>
      <w:r>
        <w:rPr>
          <w:i/>
        </w:rPr>
        <w:t>La schiavitù d’amore</w:t>
      </w:r>
      <w:r>
        <w:t xml:space="preserve"> (T4)</w:t>
      </w:r>
    </w:p>
    <w:p w:rsidR="00084870" w:rsidRPr="00084870" w:rsidRDefault="00084870" w:rsidP="00084870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i/>
        </w:rPr>
      </w:pPr>
      <w:r>
        <w:rPr>
          <w:i/>
        </w:rPr>
        <w:t xml:space="preserve">L’addio a Cinzia </w:t>
      </w:r>
      <w:r>
        <w:t>(T6)</w:t>
      </w:r>
    </w:p>
    <w:p w:rsidR="00C81EDA" w:rsidRPr="00C81EDA" w:rsidRDefault="00C81EDA" w:rsidP="00F90B65">
      <w:pPr>
        <w:pStyle w:val="Paragrafoelenco"/>
        <w:numPr>
          <w:ilvl w:val="0"/>
          <w:numId w:val="13"/>
        </w:numPr>
        <w:spacing w:after="0" w:line="240" w:lineRule="auto"/>
        <w:jc w:val="both"/>
      </w:pPr>
      <w:r>
        <w:rPr>
          <w:b/>
        </w:rPr>
        <w:t>Ovidio</w:t>
      </w:r>
    </w:p>
    <w:p w:rsidR="00F90B65" w:rsidRDefault="000155DC" w:rsidP="000155DC">
      <w:pPr>
        <w:pStyle w:val="Paragrafoelenco"/>
        <w:numPr>
          <w:ilvl w:val="0"/>
          <w:numId w:val="22"/>
        </w:numPr>
        <w:spacing w:after="0" w:line="240" w:lineRule="auto"/>
        <w:jc w:val="both"/>
      </w:pPr>
      <w:r>
        <w:rPr>
          <w:i/>
        </w:rPr>
        <w:t xml:space="preserve">Apollo e Dafne </w:t>
      </w:r>
      <w:r>
        <w:t>(T</w:t>
      </w:r>
      <w:r w:rsidR="00847DC5">
        <w:t>4</w:t>
      </w:r>
      <w:r>
        <w:t>-T</w:t>
      </w:r>
      <w:r w:rsidR="00847DC5">
        <w:t>5</w:t>
      </w:r>
      <w:r>
        <w:t>)</w:t>
      </w:r>
    </w:p>
    <w:p w:rsidR="000155DC" w:rsidRDefault="005827E0" w:rsidP="000155DC">
      <w:pPr>
        <w:pStyle w:val="Paragrafoelenco"/>
        <w:numPr>
          <w:ilvl w:val="0"/>
          <w:numId w:val="22"/>
        </w:numPr>
        <w:spacing w:after="0" w:line="240" w:lineRule="auto"/>
        <w:jc w:val="both"/>
      </w:pPr>
      <w:r>
        <w:rPr>
          <w:i/>
        </w:rPr>
        <w:t>Eco e Narciso</w:t>
      </w:r>
      <w:r w:rsidR="008300C5">
        <w:rPr>
          <w:i/>
        </w:rPr>
        <w:t xml:space="preserve"> </w:t>
      </w:r>
      <w:r w:rsidR="008300C5">
        <w:t>(T6-T7)</w:t>
      </w:r>
    </w:p>
    <w:p w:rsidR="008300C5" w:rsidRDefault="00847DC5" w:rsidP="00632537">
      <w:pPr>
        <w:pStyle w:val="Paragrafoelenco"/>
        <w:numPr>
          <w:ilvl w:val="0"/>
          <w:numId w:val="22"/>
        </w:numPr>
        <w:spacing w:after="0" w:line="240" w:lineRule="auto"/>
        <w:jc w:val="both"/>
      </w:pPr>
      <w:r>
        <w:rPr>
          <w:i/>
        </w:rPr>
        <w:t xml:space="preserve">Piramo e Tisbe </w:t>
      </w:r>
      <w:r w:rsidR="005827E0">
        <w:t>(T8</w:t>
      </w:r>
      <w:r>
        <w:t>-T10</w:t>
      </w:r>
      <w:r w:rsidR="005827E0">
        <w:t>)</w:t>
      </w:r>
    </w:p>
    <w:p w:rsidR="00F90B65" w:rsidRDefault="006C5421" w:rsidP="00F90B65">
      <w:pPr>
        <w:pStyle w:val="Paragrafoelenco"/>
        <w:numPr>
          <w:ilvl w:val="0"/>
          <w:numId w:val="13"/>
        </w:numPr>
        <w:spacing w:after="0" w:line="240" w:lineRule="auto"/>
        <w:jc w:val="both"/>
      </w:pPr>
      <w:r>
        <w:rPr>
          <w:b/>
        </w:rPr>
        <w:t xml:space="preserve">Livio </w:t>
      </w:r>
    </w:p>
    <w:p w:rsidR="00F90B65" w:rsidRDefault="006C5421" w:rsidP="006C5421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i/>
        </w:rPr>
      </w:pPr>
      <w:r>
        <w:rPr>
          <w:i/>
        </w:rPr>
        <w:t>Enea, il capostipite straniero</w:t>
      </w:r>
    </w:p>
    <w:p w:rsidR="006C5421" w:rsidRDefault="007F351F" w:rsidP="006C5421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i/>
        </w:rPr>
      </w:pPr>
      <w:r>
        <w:rPr>
          <w:i/>
        </w:rPr>
        <w:t>Il ritratto di Annibale</w:t>
      </w:r>
    </w:p>
    <w:p w:rsidR="00F90B65" w:rsidRDefault="00F90B65" w:rsidP="00F90B65">
      <w:pPr>
        <w:pStyle w:val="Paragrafoelenco"/>
        <w:spacing w:after="0" w:line="240" w:lineRule="auto"/>
        <w:jc w:val="both"/>
        <w:rPr>
          <w:i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C161AF" w:rsidRDefault="00C161AF" w:rsidP="00F90B65">
      <w:pPr>
        <w:spacing w:after="0" w:line="240" w:lineRule="auto"/>
        <w:jc w:val="both"/>
        <w:rPr>
          <w:b/>
        </w:rPr>
      </w:pPr>
    </w:p>
    <w:p w:rsidR="00F90B65" w:rsidRDefault="00F90B65" w:rsidP="00F90B65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>Letture critiche</w:t>
      </w:r>
    </w:p>
    <w:p w:rsidR="00F90B65" w:rsidRDefault="00F90B65" w:rsidP="00F90B65">
      <w:pPr>
        <w:spacing w:after="0" w:line="240" w:lineRule="auto"/>
        <w:jc w:val="both"/>
      </w:pPr>
    </w:p>
    <w:p w:rsidR="00F90B65" w:rsidRDefault="00BC5121" w:rsidP="00632537">
      <w:pPr>
        <w:pStyle w:val="Paragrafoelenco"/>
        <w:numPr>
          <w:ilvl w:val="0"/>
          <w:numId w:val="24"/>
        </w:numPr>
        <w:spacing w:after="0" w:line="240" w:lineRule="auto"/>
        <w:jc w:val="both"/>
      </w:pPr>
      <w:r>
        <w:t xml:space="preserve">I. Calvino, </w:t>
      </w:r>
      <w:r>
        <w:rPr>
          <w:i/>
        </w:rPr>
        <w:t xml:space="preserve">La “leggerezza” delle </w:t>
      </w:r>
      <w:r>
        <w:t xml:space="preserve">Metamorfosi, da </w:t>
      </w:r>
      <w:r>
        <w:rPr>
          <w:i/>
        </w:rPr>
        <w:t xml:space="preserve">Lezioni americane. Sei proposte per il prossimo millennio, </w:t>
      </w:r>
      <w:r>
        <w:t>Milano, Garzanti, 1988, pp. 5-11</w:t>
      </w:r>
    </w:p>
    <w:p w:rsidR="00F90B65" w:rsidRDefault="00F90B65" w:rsidP="00F90B65">
      <w:pPr>
        <w:spacing w:after="0" w:line="240" w:lineRule="auto"/>
        <w:jc w:val="both"/>
        <w:rPr>
          <w:i/>
        </w:rPr>
      </w:pPr>
    </w:p>
    <w:p w:rsidR="00F90B65" w:rsidRDefault="00F90B65" w:rsidP="00F90B65">
      <w:pPr>
        <w:spacing w:after="0" w:line="240" w:lineRule="auto"/>
        <w:jc w:val="both"/>
        <w:rPr>
          <w:b/>
        </w:rPr>
      </w:pPr>
      <w:r>
        <w:rPr>
          <w:b/>
        </w:rPr>
        <w:t>Lessico</w:t>
      </w:r>
    </w:p>
    <w:p w:rsidR="00F90B65" w:rsidRDefault="004658DF" w:rsidP="00F90B65">
      <w:pPr>
        <w:spacing w:after="0" w:line="240" w:lineRule="auto"/>
        <w:jc w:val="both"/>
        <w:rPr>
          <w:i/>
        </w:rPr>
      </w:pPr>
      <w:r>
        <w:rPr>
          <w:i/>
        </w:rPr>
        <w:t>Pietas</w:t>
      </w:r>
    </w:p>
    <w:p w:rsidR="00F90B65" w:rsidRDefault="00F90B65" w:rsidP="00F90B65">
      <w:pPr>
        <w:spacing w:after="0" w:line="240" w:lineRule="auto"/>
        <w:jc w:val="both"/>
        <w:rPr>
          <w:b/>
        </w:rPr>
      </w:pPr>
    </w:p>
    <w:p w:rsidR="00F90B65" w:rsidRDefault="00F90B65" w:rsidP="00F90B65">
      <w:pPr>
        <w:spacing w:after="0" w:line="240" w:lineRule="auto"/>
        <w:jc w:val="both"/>
        <w:rPr>
          <w:b/>
        </w:rPr>
      </w:pPr>
      <w:r>
        <w:rPr>
          <w:b/>
        </w:rPr>
        <w:t>Educazione civica</w:t>
      </w:r>
    </w:p>
    <w:p w:rsidR="00F90B65" w:rsidRDefault="002C1AF2" w:rsidP="00F90B65">
      <w:pPr>
        <w:spacing w:after="0" w:line="240" w:lineRule="auto"/>
        <w:jc w:val="both"/>
      </w:pPr>
      <w:r>
        <w:t>L’educazione a Roma</w:t>
      </w:r>
    </w:p>
    <w:p w:rsidR="00F90B65" w:rsidRDefault="00F90B65" w:rsidP="00F90B65">
      <w:pPr>
        <w:spacing w:after="0" w:line="240" w:lineRule="auto"/>
        <w:jc w:val="both"/>
      </w:pPr>
    </w:p>
    <w:p w:rsidR="00F90B65" w:rsidRDefault="00F90B65" w:rsidP="00F90B65">
      <w:pPr>
        <w:spacing w:after="0" w:line="240" w:lineRule="auto"/>
        <w:jc w:val="both"/>
      </w:pPr>
    </w:p>
    <w:p w:rsidR="00F90B65" w:rsidRDefault="00F90B65" w:rsidP="00F90B65">
      <w:pPr>
        <w:spacing w:after="0" w:line="240" w:lineRule="auto"/>
        <w:jc w:val="both"/>
      </w:pPr>
    </w:p>
    <w:p w:rsidR="00F90B65" w:rsidRDefault="00F90B65" w:rsidP="00F90B65">
      <w:pPr>
        <w:spacing w:after="0" w:line="240" w:lineRule="auto"/>
        <w:jc w:val="both"/>
      </w:pPr>
      <w:r>
        <w:t>Anzio, 31 maggio 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65" w:rsidRDefault="00F90B65" w:rsidP="00F90B65">
      <w:pPr>
        <w:spacing w:after="0" w:line="240" w:lineRule="auto"/>
        <w:jc w:val="both"/>
      </w:pPr>
    </w:p>
    <w:p w:rsidR="00F90B65" w:rsidRDefault="00F90B65" w:rsidP="00F90B65">
      <w:pPr>
        <w:spacing w:after="0" w:line="240" w:lineRule="auto"/>
        <w:jc w:val="right"/>
      </w:pPr>
    </w:p>
    <w:p w:rsidR="00F90B65" w:rsidRDefault="00F90B65" w:rsidP="00F90B65">
      <w:pPr>
        <w:spacing w:after="0" w:line="240" w:lineRule="auto"/>
        <w:jc w:val="right"/>
      </w:pPr>
    </w:p>
    <w:p w:rsidR="00F90B65" w:rsidRDefault="00F90B65" w:rsidP="00F90B65">
      <w:pPr>
        <w:spacing w:after="0" w:line="240" w:lineRule="auto"/>
        <w:jc w:val="right"/>
      </w:pPr>
    </w:p>
    <w:p w:rsidR="00F90B65" w:rsidRDefault="00F90B65" w:rsidP="00F90B65">
      <w:r>
        <w:t xml:space="preserve">Gli alunni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La docente</w:t>
      </w:r>
    </w:p>
    <w:p w:rsidR="00F90B65" w:rsidRDefault="00F90B65" w:rsidP="00F90B65">
      <w:r>
        <w:t>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B65" w:rsidRDefault="00F90B65" w:rsidP="00F90B65"/>
    <w:p w:rsidR="00F90B65" w:rsidRDefault="00F90B65" w:rsidP="00F90B65">
      <w:r>
        <w:t>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(Prof.ssa Serena Caracciolo)</w:t>
      </w:r>
    </w:p>
    <w:p w:rsidR="00F90B65" w:rsidRDefault="00F90B65" w:rsidP="00F90B65"/>
    <w:p w:rsidR="00F90B65" w:rsidRDefault="00F90B65" w:rsidP="00F90B65">
      <w:r>
        <w:t>__________________________</w:t>
      </w:r>
    </w:p>
    <w:p w:rsidR="0095658E" w:rsidRDefault="0095658E"/>
    <w:sectPr w:rsidR="0095658E" w:rsidSect="00177AA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EC2" w:rsidRDefault="00370EC2" w:rsidP="002462B6">
      <w:pPr>
        <w:spacing w:after="0" w:line="240" w:lineRule="auto"/>
      </w:pPr>
      <w:r>
        <w:separator/>
      </w:r>
    </w:p>
  </w:endnote>
  <w:endnote w:type="continuationSeparator" w:id="1">
    <w:p w:rsidR="00370EC2" w:rsidRDefault="00370EC2" w:rsidP="0024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41455"/>
      <w:docPartObj>
        <w:docPartGallery w:val="Page Numbers (Bottom of Page)"/>
        <w:docPartUnique/>
      </w:docPartObj>
    </w:sdtPr>
    <w:sdtContent>
      <w:p w:rsidR="002462B6" w:rsidRDefault="002462B6">
        <w:pPr>
          <w:pStyle w:val="Pidipagina"/>
          <w:jc w:val="center"/>
        </w:pPr>
        <w:fldSimple w:instr=" PAGE   \* MERGEFORMAT ">
          <w:r w:rsidR="00C161AF">
            <w:rPr>
              <w:noProof/>
            </w:rPr>
            <w:t>3</w:t>
          </w:r>
        </w:fldSimple>
      </w:p>
    </w:sdtContent>
  </w:sdt>
  <w:p w:rsidR="002462B6" w:rsidRDefault="002462B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EC2" w:rsidRDefault="00370EC2" w:rsidP="002462B6">
      <w:pPr>
        <w:spacing w:after="0" w:line="240" w:lineRule="auto"/>
      </w:pPr>
      <w:r>
        <w:separator/>
      </w:r>
    </w:p>
  </w:footnote>
  <w:footnote w:type="continuationSeparator" w:id="1">
    <w:p w:rsidR="00370EC2" w:rsidRDefault="00370EC2" w:rsidP="00246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303"/>
    <w:multiLevelType w:val="hybridMultilevel"/>
    <w:tmpl w:val="A2F634C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DE78E4"/>
    <w:multiLevelType w:val="hybridMultilevel"/>
    <w:tmpl w:val="4CC8F38A"/>
    <w:lvl w:ilvl="0" w:tplc="0410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">
    <w:nsid w:val="00FD09C5"/>
    <w:multiLevelType w:val="hybridMultilevel"/>
    <w:tmpl w:val="027ED54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BA74A8"/>
    <w:multiLevelType w:val="hybridMultilevel"/>
    <w:tmpl w:val="C05AD51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B0703"/>
    <w:multiLevelType w:val="hybridMultilevel"/>
    <w:tmpl w:val="3D8A3D7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521D18"/>
    <w:multiLevelType w:val="hybridMultilevel"/>
    <w:tmpl w:val="C8E205AA"/>
    <w:lvl w:ilvl="0" w:tplc="0410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6">
    <w:nsid w:val="12F449A3"/>
    <w:multiLevelType w:val="hybridMultilevel"/>
    <w:tmpl w:val="8CA88AF6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>
    <w:nsid w:val="151F7430"/>
    <w:multiLevelType w:val="hybridMultilevel"/>
    <w:tmpl w:val="CA8E5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D110A"/>
    <w:multiLevelType w:val="hybridMultilevel"/>
    <w:tmpl w:val="AB66EDE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5F04ED9"/>
    <w:multiLevelType w:val="hybridMultilevel"/>
    <w:tmpl w:val="439E94C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BA6851"/>
    <w:multiLevelType w:val="hybridMultilevel"/>
    <w:tmpl w:val="7616AC5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1F59C8"/>
    <w:multiLevelType w:val="hybridMultilevel"/>
    <w:tmpl w:val="4232EA7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1460CF3"/>
    <w:multiLevelType w:val="hybridMultilevel"/>
    <w:tmpl w:val="F86622F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215409"/>
    <w:multiLevelType w:val="hybridMultilevel"/>
    <w:tmpl w:val="42C29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1EF32FC"/>
    <w:multiLevelType w:val="hybridMultilevel"/>
    <w:tmpl w:val="30720C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CD4064"/>
    <w:multiLevelType w:val="hybridMultilevel"/>
    <w:tmpl w:val="0860C22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D223B0"/>
    <w:multiLevelType w:val="hybridMultilevel"/>
    <w:tmpl w:val="8B84C1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FE1DAC"/>
    <w:multiLevelType w:val="hybridMultilevel"/>
    <w:tmpl w:val="05FE39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FD4E4D"/>
    <w:multiLevelType w:val="hybridMultilevel"/>
    <w:tmpl w:val="0B02C1E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B46A19"/>
    <w:multiLevelType w:val="hybridMultilevel"/>
    <w:tmpl w:val="434666F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E5065B"/>
    <w:multiLevelType w:val="hybridMultilevel"/>
    <w:tmpl w:val="1616C9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AEE219B"/>
    <w:multiLevelType w:val="hybridMultilevel"/>
    <w:tmpl w:val="F904CC0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873E18"/>
    <w:multiLevelType w:val="hybridMultilevel"/>
    <w:tmpl w:val="C81E9B6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7FE0D1B"/>
    <w:multiLevelType w:val="hybridMultilevel"/>
    <w:tmpl w:val="0E0E8C3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CF1FB1"/>
    <w:multiLevelType w:val="hybridMultilevel"/>
    <w:tmpl w:val="F516EB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3"/>
  </w:num>
  <w:num w:numId="15">
    <w:abstractNumId w:val="20"/>
  </w:num>
  <w:num w:numId="16">
    <w:abstractNumId w:val="0"/>
  </w:num>
  <w:num w:numId="17">
    <w:abstractNumId w:val="4"/>
  </w:num>
  <w:num w:numId="18">
    <w:abstractNumId w:val="8"/>
  </w:num>
  <w:num w:numId="19">
    <w:abstractNumId w:val="1"/>
  </w:num>
  <w:num w:numId="20">
    <w:abstractNumId w:val="23"/>
  </w:num>
  <w:num w:numId="21">
    <w:abstractNumId w:val="9"/>
  </w:num>
  <w:num w:numId="22">
    <w:abstractNumId w:val="12"/>
  </w:num>
  <w:num w:numId="23">
    <w:abstractNumId w:val="22"/>
  </w:num>
  <w:num w:numId="24">
    <w:abstractNumId w:val="6"/>
  </w:num>
  <w:num w:numId="25">
    <w:abstractNumId w:val="1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0B65"/>
    <w:rsid w:val="000155DC"/>
    <w:rsid w:val="00084870"/>
    <w:rsid w:val="002462B6"/>
    <w:rsid w:val="002C1AF2"/>
    <w:rsid w:val="00370EC2"/>
    <w:rsid w:val="004658DF"/>
    <w:rsid w:val="004B75BA"/>
    <w:rsid w:val="005827E0"/>
    <w:rsid w:val="00632537"/>
    <w:rsid w:val="006C5421"/>
    <w:rsid w:val="006D72BB"/>
    <w:rsid w:val="007F351F"/>
    <w:rsid w:val="008300C5"/>
    <w:rsid w:val="00847DC5"/>
    <w:rsid w:val="00847EAB"/>
    <w:rsid w:val="008B0F3C"/>
    <w:rsid w:val="0095658E"/>
    <w:rsid w:val="00BC5121"/>
    <w:rsid w:val="00C161AF"/>
    <w:rsid w:val="00C81EDA"/>
    <w:rsid w:val="00CE70E0"/>
    <w:rsid w:val="00F90B65"/>
    <w:rsid w:val="00FA198D"/>
    <w:rsid w:val="00FB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5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0B65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462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462B6"/>
  </w:style>
  <w:style w:type="paragraph" w:styleId="Pidipagina">
    <w:name w:val="footer"/>
    <w:basedOn w:val="Normale"/>
    <w:link w:val="PidipaginaCarattere"/>
    <w:uiPriority w:val="99"/>
    <w:unhideWhenUsed/>
    <w:rsid w:val="002462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2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19</cp:revision>
  <dcterms:created xsi:type="dcterms:W3CDTF">2023-04-10T06:29:00Z</dcterms:created>
  <dcterms:modified xsi:type="dcterms:W3CDTF">2023-05-26T17:27:00Z</dcterms:modified>
</cp:coreProperties>
</file>